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669C87FB" w:rsidR="000158E1" w:rsidRPr="000B3A5B" w:rsidRDefault="00065B04" w:rsidP="000158E1">
      <w:pPr>
        <w:rPr>
          <w:rFonts w:ascii="Arial" w:hAnsi="Arial" w:cs="Arial"/>
          <w:b/>
          <w:sz w:val="36"/>
          <w:szCs w:val="36"/>
        </w:rPr>
      </w:pPr>
      <w:r w:rsidRPr="000B3A5B">
        <w:rPr>
          <w:rFonts w:ascii="Arial" w:hAnsi="Arial" w:cs="Arial"/>
          <w:b/>
          <w:sz w:val="36"/>
          <w:szCs w:val="36"/>
        </w:rPr>
        <w:t xml:space="preserve">Writing </w:t>
      </w:r>
      <w:r w:rsidR="004F21F8" w:rsidRPr="000B3A5B">
        <w:rPr>
          <w:rFonts w:ascii="Arial" w:hAnsi="Arial" w:cs="Arial"/>
          <w:b/>
          <w:sz w:val="36"/>
          <w:szCs w:val="36"/>
        </w:rPr>
        <w:t>Short Reports</w:t>
      </w:r>
    </w:p>
    <w:p w14:paraId="24823879" w14:textId="78F01CD0" w:rsidR="00065B04" w:rsidRPr="000B3A5B" w:rsidRDefault="009F78DE" w:rsidP="000158E1">
      <w:pPr>
        <w:rPr>
          <w:rFonts w:ascii="Arial" w:hAnsi="Arial" w:cs="Arial"/>
          <w:b/>
          <w:sz w:val="28"/>
          <w:szCs w:val="28"/>
        </w:rPr>
      </w:pPr>
      <w:r w:rsidRPr="000B3A5B">
        <w:rPr>
          <w:rFonts w:ascii="Arial" w:hAnsi="Arial" w:cs="Arial"/>
          <w:b/>
          <w:sz w:val="28"/>
          <w:szCs w:val="28"/>
        </w:rPr>
        <w:t>Revising with a Peer Response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0B3A5B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0B3A5B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0B3A5B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0B3A5B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0B3A5B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0B3A5B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0B3A5B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0B3A5B" w:rsidRDefault="00133B67" w:rsidP="000158E1">
      <w:pPr>
        <w:rPr>
          <w:rFonts w:ascii="Arial" w:hAnsi="Arial" w:cs="Arial"/>
          <w:sz w:val="24"/>
          <w:szCs w:val="24"/>
        </w:rPr>
      </w:pPr>
    </w:p>
    <w:p w14:paraId="495093F1" w14:textId="283DDEF8" w:rsidR="00DC6285" w:rsidRPr="000B3A5B" w:rsidRDefault="009F78DE" w:rsidP="009F78DE">
      <w:pPr>
        <w:rPr>
          <w:rFonts w:ascii="Arial" w:eastAsia="Times New Roman" w:hAnsi="Arial" w:cs="Arial"/>
          <w:sz w:val="26"/>
          <w:szCs w:val="26"/>
        </w:rPr>
      </w:pPr>
      <w:r w:rsidRPr="000B3A5B">
        <w:rPr>
          <w:rFonts w:ascii="Arial" w:eastAsia="Times New Roman" w:hAnsi="Arial" w:cs="Arial"/>
          <w:sz w:val="26"/>
          <w:szCs w:val="26"/>
        </w:rPr>
        <w:t>Have a trusted classmate read your short report and complete the following form</w:t>
      </w:r>
      <w:r w:rsidR="00DC6285" w:rsidRPr="000B3A5B">
        <w:rPr>
          <w:rFonts w:ascii="Arial" w:eastAsia="Times New Roman" w:hAnsi="Arial" w:cs="Arial"/>
          <w:sz w:val="26"/>
          <w:szCs w:val="26"/>
        </w:rPr>
        <w:t xml:space="preserve">. </w:t>
      </w:r>
    </w:p>
    <w:p w14:paraId="1A9566BE" w14:textId="689F9C4B" w:rsidR="007831BF" w:rsidRPr="000B3A5B" w:rsidRDefault="009F78DE" w:rsidP="009F78D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A5B">
        <w:rPr>
          <w:rFonts w:ascii="Arial" w:hAnsi="Arial" w:cs="Arial"/>
          <w:b/>
          <w:sz w:val="28"/>
          <w:szCs w:val="28"/>
          <w:u w:val="single"/>
        </w:rPr>
        <w:t>Peer Response Sheet</w:t>
      </w:r>
    </w:p>
    <w:p w14:paraId="59E73479" w14:textId="0DFFDFF2" w:rsidR="009F78DE" w:rsidRPr="000B3A5B" w:rsidRDefault="009F78DE" w:rsidP="00DC6285">
      <w:pPr>
        <w:rPr>
          <w:rFonts w:ascii="Arial" w:hAnsi="Arial" w:cs="Arial"/>
          <w:sz w:val="26"/>
          <w:szCs w:val="26"/>
        </w:rPr>
      </w:pPr>
      <w:r w:rsidRPr="000B3A5B">
        <w:rPr>
          <w:rFonts w:ascii="Arial" w:hAnsi="Arial" w:cs="Arial"/>
          <w:sz w:val="26"/>
          <w:szCs w:val="26"/>
        </w:rPr>
        <w:t>Writer’s name:</w:t>
      </w:r>
    </w:p>
    <w:p w14:paraId="0A3BD7DB" w14:textId="6CE49C87" w:rsidR="009F78DE" w:rsidRPr="000B3A5B" w:rsidRDefault="009F78DE" w:rsidP="00DC6285">
      <w:pPr>
        <w:rPr>
          <w:rFonts w:ascii="Arial" w:hAnsi="Arial" w:cs="Arial"/>
          <w:sz w:val="26"/>
          <w:szCs w:val="26"/>
        </w:rPr>
      </w:pPr>
      <w:r w:rsidRPr="000B3A5B">
        <w:rPr>
          <w:rFonts w:ascii="Arial" w:hAnsi="Arial" w:cs="Arial"/>
          <w:sz w:val="26"/>
          <w:szCs w:val="26"/>
        </w:rPr>
        <w:t>Partner’s name:</w:t>
      </w:r>
    </w:p>
    <w:p w14:paraId="2C3F0D80" w14:textId="09F59F07" w:rsidR="009F78DE" w:rsidRPr="000B3A5B" w:rsidRDefault="009F78DE" w:rsidP="00DC6285">
      <w:pPr>
        <w:rPr>
          <w:rFonts w:ascii="Arial" w:hAnsi="Arial" w:cs="Arial"/>
          <w:sz w:val="26"/>
          <w:szCs w:val="26"/>
        </w:rPr>
      </w:pPr>
      <w:r w:rsidRPr="000B3A5B">
        <w:rPr>
          <w:rFonts w:ascii="Arial" w:hAnsi="Arial" w:cs="Arial"/>
          <w:sz w:val="26"/>
          <w:szCs w:val="26"/>
        </w:rPr>
        <w:t xml:space="preserve">Title: </w:t>
      </w:r>
      <w:bookmarkStart w:id="0" w:name="_GoBack"/>
      <w:bookmarkEnd w:id="0"/>
    </w:p>
    <w:p w14:paraId="7E064FC7" w14:textId="77777777" w:rsidR="00DC6285" w:rsidRPr="000B3A5B" w:rsidRDefault="00DC6285" w:rsidP="00DC6285">
      <w:pPr>
        <w:rPr>
          <w:rFonts w:ascii="Arial" w:hAnsi="Arial" w:cs="Arial"/>
          <w:sz w:val="26"/>
          <w:szCs w:val="26"/>
        </w:rPr>
      </w:pPr>
    </w:p>
    <w:p w14:paraId="3445A64A" w14:textId="455FD8BA" w:rsidR="00DC6285" w:rsidRPr="000B3A5B" w:rsidRDefault="009F78DE" w:rsidP="00DC6285">
      <w:pPr>
        <w:rPr>
          <w:rFonts w:ascii="Arial" w:hAnsi="Arial" w:cs="Arial"/>
          <w:sz w:val="26"/>
          <w:szCs w:val="26"/>
        </w:rPr>
      </w:pPr>
      <w:r w:rsidRPr="000B3A5B">
        <w:rPr>
          <w:rFonts w:ascii="Arial" w:hAnsi="Arial" w:cs="Arial"/>
          <w:sz w:val="26"/>
          <w:szCs w:val="26"/>
        </w:rPr>
        <w:t>1</w:t>
      </w:r>
      <w:r w:rsidR="00DC6285" w:rsidRPr="000B3A5B">
        <w:rPr>
          <w:rFonts w:ascii="Arial" w:hAnsi="Arial" w:cs="Arial"/>
          <w:sz w:val="26"/>
          <w:szCs w:val="26"/>
        </w:rPr>
        <w:t xml:space="preserve">. </w:t>
      </w:r>
      <w:r w:rsidRPr="000B3A5B">
        <w:rPr>
          <w:rFonts w:ascii="Arial" w:hAnsi="Arial" w:cs="Arial"/>
          <w:sz w:val="26"/>
          <w:szCs w:val="26"/>
        </w:rPr>
        <w:t xml:space="preserve">I really like this about your report: </w:t>
      </w:r>
    </w:p>
    <w:p w14:paraId="6F09446A" w14:textId="77777777" w:rsidR="00DC6285" w:rsidRPr="000B3A5B" w:rsidRDefault="00DC6285" w:rsidP="00DC6285">
      <w:pPr>
        <w:rPr>
          <w:rFonts w:ascii="Arial" w:hAnsi="Arial" w:cs="Arial"/>
          <w:sz w:val="26"/>
          <w:szCs w:val="26"/>
        </w:rPr>
      </w:pPr>
    </w:p>
    <w:p w14:paraId="64F65324" w14:textId="77777777" w:rsidR="002E5E68" w:rsidRPr="000B3A5B" w:rsidRDefault="002E5E68" w:rsidP="00DC6285">
      <w:pPr>
        <w:rPr>
          <w:rFonts w:ascii="Arial" w:hAnsi="Arial" w:cs="Arial"/>
          <w:sz w:val="26"/>
          <w:szCs w:val="26"/>
        </w:rPr>
      </w:pPr>
    </w:p>
    <w:p w14:paraId="13848C5E" w14:textId="6E153144" w:rsidR="00DC6285" w:rsidRPr="000B3A5B" w:rsidRDefault="009F78DE" w:rsidP="00DC6285">
      <w:pPr>
        <w:rPr>
          <w:rFonts w:ascii="Arial" w:hAnsi="Arial" w:cs="Arial"/>
          <w:sz w:val="26"/>
          <w:szCs w:val="26"/>
        </w:rPr>
      </w:pPr>
      <w:r w:rsidRPr="000B3A5B">
        <w:rPr>
          <w:rFonts w:ascii="Arial" w:hAnsi="Arial" w:cs="Arial"/>
          <w:sz w:val="26"/>
          <w:szCs w:val="26"/>
        </w:rPr>
        <w:t>2</w:t>
      </w:r>
      <w:r w:rsidR="002E5E68" w:rsidRPr="000B3A5B">
        <w:rPr>
          <w:rFonts w:ascii="Arial" w:hAnsi="Arial" w:cs="Arial"/>
          <w:sz w:val="26"/>
          <w:szCs w:val="26"/>
        </w:rPr>
        <w:t xml:space="preserve">. </w:t>
      </w:r>
      <w:r w:rsidRPr="000B3A5B">
        <w:rPr>
          <w:rFonts w:ascii="Arial" w:hAnsi="Arial" w:cs="Arial"/>
          <w:sz w:val="26"/>
          <w:szCs w:val="26"/>
        </w:rPr>
        <w:t xml:space="preserve">The beginning part </w:t>
      </w:r>
      <w:r w:rsidR="00DC6285" w:rsidRPr="000B3A5B">
        <w:rPr>
          <w:rFonts w:ascii="Arial" w:hAnsi="Arial" w:cs="Arial"/>
          <w:sz w:val="26"/>
          <w:szCs w:val="26"/>
        </w:rPr>
        <w:t>.</w:t>
      </w:r>
      <w:r w:rsidRPr="000B3A5B">
        <w:rPr>
          <w:rFonts w:ascii="Arial" w:hAnsi="Arial" w:cs="Arial"/>
          <w:sz w:val="26"/>
          <w:szCs w:val="26"/>
        </w:rPr>
        <w:t xml:space="preserve"> . .</w:t>
      </w:r>
    </w:p>
    <w:p w14:paraId="455BCEB1" w14:textId="77777777" w:rsidR="009F78DE" w:rsidRPr="000B3A5B" w:rsidRDefault="009F78DE" w:rsidP="00DC6285">
      <w:pPr>
        <w:rPr>
          <w:rFonts w:ascii="Arial" w:hAnsi="Arial" w:cs="Arial"/>
          <w:sz w:val="26"/>
          <w:szCs w:val="26"/>
        </w:rPr>
      </w:pPr>
    </w:p>
    <w:p w14:paraId="7E5DB8FE" w14:textId="77777777" w:rsidR="009F78DE" w:rsidRPr="000B3A5B" w:rsidRDefault="009F78DE" w:rsidP="00DC6285">
      <w:pPr>
        <w:rPr>
          <w:rFonts w:ascii="Arial" w:hAnsi="Arial" w:cs="Arial"/>
          <w:sz w:val="26"/>
          <w:szCs w:val="26"/>
        </w:rPr>
      </w:pPr>
    </w:p>
    <w:p w14:paraId="3E0FFD28" w14:textId="0831ECFF" w:rsidR="009F78DE" w:rsidRPr="000B3A5B" w:rsidRDefault="009F78DE" w:rsidP="00DC6285">
      <w:pPr>
        <w:rPr>
          <w:rFonts w:ascii="Arial" w:hAnsi="Arial" w:cs="Arial"/>
          <w:sz w:val="26"/>
          <w:szCs w:val="26"/>
        </w:rPr>
      </w:pPr>
      <w:r w:rsidRPr="000B3A5B">
        <w:rPr>
          <w:rFonts w:ascii="Arial" w:hAnsi="Arial" w:cs="Arial"/>
          <w:sz w:val="26"/>
          <w:szCs w:val="26"/>
        </w:rPr>
        <w:t>3. The middle part . . .</w:t>
      </w:r>
    </w:p>
    <w:p w14:paraId="066FC053" w14:textId="77777777" w:rsidR="009F78DE" w:rsidRPr="000B3A5B" w:rsidRDefault="009F78DE" w:rsidP="00DC6285">
      <w:pPr>
        <w:rPr>
          <w:rFonts w:ascii="Arial" w:hAnsi="Arial" w:cs="Arial"/>
          <w:sz w:val="26"/>
          <w:szCs w:val="26"/>
        </w:rPr>
      </w:pPr>
    </w:p>
    <w:p w14:paraId="58E08696" w14:textId="77777777" w:rsidR="002E5E68" w:rsidRPr="000B3A5B" w:rsidRDefault="002E5E68" w:rsidP="00DC6285">
      <w:pPr>
        <w:rPr>
          <w:rFonts w:ascii="Arial" w:hAnsi="Arial" w:cs="Arial"/>
          <w:sz w:val="26"/>
          <w:szCs w:val="26"/>
        </w:rPr>
      </w:pPr>
    </w:p>
    <w:p w14:paraId="12B31F50" w14:textId="3EF29F3E" w:rsidR="00DC6285" w:rsidRPr="000B3A5B" w:rsidRDefault="002E5E68" w:rsidP="00DC6285">
      <w:pPr>
        <w:rPr>
          <w:rFonts w:ascii="Arial" w:hAnsi="Arial" w:cs="Arial"/>
          <w:sz w:val="26"/>
          <w:szCs w:val="26"/>
        </w:rPr>
      </w:pPr>
      <w:r w:rsidRPr="000B3A5B">
        <w:rPr>
          <w:rFonts w:ascii="Arial" w:hAnsi="Arial" w:cs="Arial"/>
          <w:sz w:val="26"/>
          <w:szCs w:val="26"/>
        </w:rPr>
        <w:t xml:space="preserve">4. </w:t>
      </w:r>
      <w:r w:rsidR="009F78DE" w:rsidRPr="000B3A5B">
        <w:rPr>
          <w:rFonts w:ascii="Arial" w:hAnsi="Arial" w:cs="Arial"/>
          <w:sz w:val="26"/>
          <w:szCs w:val="26"/>
        </w:rPr>
        <w:t xml:space="preserve">The ending part . . </w:t>
      </w:r>
      <w:r w:rsidR="00DC6285" w:rsidRPr="000B3A5B">
        <w:rPr>
          <w:rFonts w:ascii="Arial" w:hAnsi="Arial" w:cs="Arial"/>
          <w:sz w:val="26"/>
          <w:szCs w:val="26"/>
        </w:rPr>
        <w:t>.</w:t>
      </w:r>
    </w:p>
    <w:p w14:paraId="7CD3D514" w14:textId="77777777" w:rsidR="009F78DE" w:rsidRPr="000B3A5B" w:rsidRDefault="009F78DE" w:rsidP="00DC6285">
      <w:pPr>
        <w:rPr>
          <w:rFonts w:ascii="Arial" w:hAnsi="Arial" w:cs="Arial"/>
          <w:sz w:val="26"/>
          <w:szCs w:val="26"/>
        </w:rPr>
      </w:pPr>
    </w:p>
    <w:p w14:paraId="154BB962" w14:textId="77777777" w:rsidR="009F78DE" w:rsidRPr="000B3A5B" w:rsidRDefault="009F78DE" w:rsidP="00DC6285">
      <w:pPr>
        <w:rPr>
          <w:rFonts w:ascii="Arial" w:hAnsi="Arial" w:cs="Arial"/>
          <w:sz w:val="26"/>
          <w:szCs w:val="26"/>
        </w:rPr>
      </w:pPr>
    </w:p>
    <w:p w14:paraId="65A24C03" w14:textId="6EC84D55" w:rsidR="009F78DE" w:rsidRPr="000B3A5B" w:rsidRDefault="009F78DE" w:rsidP="00DC6285">
      <w:pPr>
        <w:rPr>
          <w:rFonts w:ascii="Arial" w:hAnsi="Arial" w:cs="Arial"/>
          <w:sz w:val="26"/>
          <w:szCs w:val="26"/>
        </w:rPr>
      </w:pPr>
      <w:r w:rsidRPr="000B3A5B">
        <w:rPr>
          <w:rFonts w:ascii="Arial" w:hAnsi="Arial" w:cs="Arial"/>
          <w:sz w:val="26"/>
          <w:szCs w:val="26"/>
        </w:rPr>
        <w:t xml:space="preserve">5. Here’s one way your report can be even better: </w:t>
      </w:r>
    </w:p>
    <w:p w14:paraId="7CC50691" w14:textId="77777777" w:rsidR="00DC6285" w:rsidRDefault="00DC6285" w:rsidP="00DC6285">
      <w:pPr>
        <w:rPr>
          <w:sz w:val="26"/>
          <w:szCs w:val="26"/>
        </w:rPr>
      </w:pPr>
    </w:p>
    <w:p w14:paraId="389801A8" w14:textId="77777777" w:rsidR="002E5E68" w:rsidRPr="00DC6285" w:rsidRDefault="002E5E68" w:rsidP="00DC6285">
      <w:pPr>
        <w:rPr>
          <w:sz w:val="26"/>
          <w:szCs w:val="26"/>
        </w:rPr>
      </w:pPr>
    </w:p>
    <w:p w14:paraId="6E894A30" w14:textId="16919945" w:rsidR="004F21F8" w:rsidRPr="00373C6D" w:rsidRDefault="004F21F8" w:rsidP="00DC6285">
      <w:pPr>
        <w:rPr>
          <w:sz w:val="24"/>
          <w:szCs w:val="24"/>
        </w:rPr>
      </w:pPr>
    </w:p>
    <w:sectPr w:rsidR="004F21F8" w:rsidRPr="00373C6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9F78DE" w:rsidRDefault="009F78DE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9F78DE" w:rsidRDefault="009F78DE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7516238F" w:rsidR="009F78DE" w:rsidRDefault="009F78DE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>
        <w:rPr>
          <w:rStyle w:val="Hyperlink"/>
          <w:i/>
        </w:rPr>
        <w:t>Short Reports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9F78DE" w:rsidRDefault="009F78DE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9F78DE" w:rsidRDefault="009F78DE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DB9"/>
    <w:rsid w:val="000B3A5B"/>
    <w:rsid w:val="000C0869"/>
    <w:rsid w:val="000E38CC"/>
    <w:rsid w:val="000F534A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205808"/>
    <w:rsid w:val="002250F6"/>
    <w:rsid w:val="00255B30"/>
    <w:rsid w:val="00276E67"/>
    <w:rsid w:val="0028226C"/>
    <w:rsid w:val="002853C8"/>
    <w:rsid w:val="00285F45"/>
    <w:rsid w:val="00297B22"/>
    <w:rsid w:val="002B56A0"/>
    <w:rsid w:val="002C3C82"/>
    <w:rsid w:val="002D7B84"/>
    <w:rsid w:val="002E5E68"/>
    <w:rsid w:val="002F6EBB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5F5E"/>
    <w:rsid w:val="004B6BF9"/>
    <w:rsid w:val="004F0FB7"/>
    <w:rsid w:val="004F21F8"/>
    <w:rsid w:val="00501185"/>
    <w:rsid w:val="00512500"/>
    <w:rsid w:val="00520EAF"/>
    <w:rsid w:val="00520EB5"/>
    <w:rsid w:val="00554237"/>
    <w:rsid w:val="00562ED6"/>
    <w:rsid w:val="00590A42"/>
    <w:rsid w:val="005F545B"/>
    <w:rsid w:val="006042D4"/>
    <w:rsid w:val="006102D2"/>
    <w:rsid w:val="00643554"/>
    <w:rsid w:val="006A3B27"/>
    <w:rsid w:val="00730AB9"/>
    <w:rsid w:val="007831BF"/>
    <w:rsid w:val="00787D03"/>
    <w:rsid w:val="007950D6"/>
    <w:rsid w:val="007B1579"/>
    <w:rsid w:val="007B3E0C"/>
    <w:rsid w:val="007B680A"/>
    <w:rsid w:val="007C1819"/>
    <w:rsid w:val="007F0850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93E56"/>
    <w:rsid w:val="009D220C"/>
    <w:rsid w:val="009F78DE"/>
    <w:rsid w:val="00A05836"/>
    <w:rsid w:val="00A37ACB"/>
    <w:rsid w:val="00A40173"/>
    <w:rsid w:val="00A82CC8"/>
    <w:rsid w:val="00A9132C"/>
    <w:rsid w:val="00AA10B1"/>
    <w:rsid w:val="00AC4EB3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C6285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short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3</cp:revision>
  <dcterms:created xsi:type="dcterms:W3CDTF">2018-05-24T20:33:00Z</dcterms:created>
  <dcterms:modified xsi:type="dcterms:W3CDTF">2018-05-25T20:12:00Z</dcterms:modified>
</cp:coreProperties>
</file>