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73" w:rsidRPr="00B8680C" w:rsidRDefault="00694973" w:rsidP="00694973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 xml:space="preserve">Writing </w:t>
      </w:r>
      <w:r w:rsidR="00B8680C" w:rsidRPr="00B8680C">
        <w:rPr>
          <w:rFonts w:ascii="Arial" w:hAnsi="Arial" w:cs="Arial"/>
          <w:b/>
          <w:bCs/>
          <w:sz w:val="48"/>
          <w:szCs w:val="48"/>
        </w:rPr>
        <w:t>Paragraphs</w:t>
      </w:r>
    </w:p>
    <w:p w:rsidR="00615CFB" w:rsidRPr="00B8680C" w:rsidRDefault="00615CFB" w:rsidP="00615CFB">
      <w:pPr>
        <w:pStyle w:val="heada"/>
        <w:suppressAutoHyphens/>
        <w:spacing w:after="180"/>
        <w:rPr>
          <w:rFonts w:ascii="Arial" w:hAnsi="Arial" w:cs="Arial"/>
          <w:b/>
        </w:rPr>
      </w:pPr>
      <w:r w:rsidRPr="00B8680C">
        <w:rPr>
          <w:rFonts w:ascii="Arial" w:hAnsi="Arial" w:cs="Arial"/>
          <w:b/>
        </w:rPr>
        <w:t xml:space="preserve">Revising </w:t>
      </w:r>
      <w:r w:rsidR="00B8680C" w:rsidRPr="00B8680C">
        <w:rPr>
          <w:rFonts w:ascii="Arial" w:hAnsi="Arial" w:cs="Arial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3690A" w:rsidRPr="00B8680C" w:rsidTr="0093690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3690A" w:rsidRPr="00B8680C" w:rsidRDefault="0093690A" w:rsidP="003C64FD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8680C">
              <w:rPr>
                <w:rFonts w:ascii="Arial" w:hAnsi="Arial" w:cs="Arial"/>
                <w:bCs/>
                <w:sz w:val="28"/>
                <w:szCs w:val="28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90A" w:rsidRPr="00B8680C" w:rsidRDefault="0093690A" w:rsidP="003C64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90A" w:rsidRPr="00B8680C" w:rsidRDefault="0093690A" w:rsidP="003C64FD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8680C">
              <w:rPr>
                <w:rFonts w:ascii="Arial" w:hAnsi="Arial" w:cs="Arial"/>
                <w:bCs/>
                <w:sz w:val="28"/>
                <w:szCs w:val="28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90A" w:rsidRPr="00B8680C" w:rsidRDefault="0093690A" w:rsidP="003C64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5CFB" w:rsidRPr="00B8680C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:rsidR="00615CFB" w:rsidRPr="00B8680C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B8680C">
        <w:rPr>
          <w:rFonts w:ascii="Arial" w:hAnsi="Arial" w:cs="Arial"/>
          <w:b/>
          <w:bCs/>
          <w:sz w:val="28"/>
          <w:szCs w:val="28"/>
        </w:rPr>
        <w:t>Revise with a checklist.</w:t>
      </w:r>
    </w:p>
    <w:p w:rsidR="00615CFB" w:rsidRPr="00B8680C" w:rsidRDefault="00615CFB" w:rsidP="00615CFB">
      <w:pPr>
        <w:pStyle w:val="ReactingReadingText"/>
        <w:rPr>
          <w:rFonts w:ascii="Arial" w:hAnsi="Arial" w:cs="Arial"/>
          <w:sz w:val="28"/>
          <w:szCs w:val="28"/>
        </w:rPr>
      </w:pPr>
      <w:r w:rsidRPr="00B8680C">
        <w:rPr>
          <w:rFonts w:ascii="Arial" w:hAnsi="Arial" w:cs="Arial"/>
          <w:sz w:val="28"/>
          <w:szCs w:val="28"/>
        </w:rPr>
        <w:t xml:space="preserve">Read each line. When you can answer each question with a </w:t>
      </w:r>
      <w:r w:rsidRPr="00B8680C">
        <w:rPr>
          <w:rFonts w:ascii="Arial" w:hAnsi="Arial" w:cs="Arial"/>
          <w:i/>
          <w:sz w:val="28"/>
          <w:szCs w:val="28"/>
        </w:rPr>
        <w:t>yes</w:t>
      </w:r>
      <w:r w:rsidRPr="00B8680C">
        <w:rPr>
          <w:rFonts w:ascii="Arial" w:hAnsi="Arial" w:cs="Arial"/>
          <w:sz w:val="28"/>
          <w:szCs w:val="28"/>
        </w:rPr>
        <w:t>, check it off.</w:t>
      </w:r>
    </w:p>
    <w:p w:rsidR="00694973" w:rsidRPr="00B8680C" w:rsidRDefault="00694973" w:rsidP="00615CFB">
      <w:pPr>
        <w:pStyle w:val="ReactingReadingText"/>
        <w:rPr>
          <w:rFonts w:ascii="Arial" w:hAnsi="Arial" w:cs="Arial"/>
          <w:sz w:val="28"/>
          <w:szCs w:val="28"/>
        </w:rPr>
      </w:pPr>
    </w:p>
    <w:p w:rsidR="00694973" w:rsidRPr="00B8680C" w:rsidRDefault="00694973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  <w:sz w:val="28"/>
          <w:szCs w:val="28"/>
        </w:rPr>
      </w:pPr>
      <w:r w:rsidRPr="00B8680C">
        <w:rPr>
          <w:rFonts w:ascii="Arial" w:hAnsi="Arial" w:cs="Arial"/>
          <w:b/>
          <w:sz w:val="28"/>
          <w:szCs w:val="28"/>
        </w:rPr>
        <w:t>Developing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B8680C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8680C" w:rsidRDefault="00B8680C" w:rsidP="00C52B2D">
            <w:pPr>
              <w:rPr>
                <w:rFonts w:ascii="Arial" w:hAnsi="Arial" w:cs="Arial"/>
                <w:sz w:val="28"/>
                <w:szCs w:val="28"/>
              </w:rPr>
            </w:pPr>
            <w:r w:rsidRPr="00B8680C">
              <w:rPr>
                <w:rFonts w:ascii="Arial" w:hAnsi="Arial" w:cs="Arial"/>
                <w:sz w:val="28"/>
                <w:szCs w:val="28"/>
              </w:rPr>
              <w:t>Do I clearly name my topic?</w:t>
            </w:r>
          </w:p>
        </w:tc>
      </w:tr>
      <w:tr w:rsidR="00694973" w:rsidRPr="00B8680C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8680C" w:rsidRDefault="00B8680C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B8680C">
              <w:rPr>
                <w:rFonts w:ascii="Arial" w:hAnsi="Arial" w:cs="Arial"/>
                <w:sz w:val="28"/>
                <w:szCs w:val="28"/>
              </w:rPr>
              <w:t>Do I develop my topic with facts, definitions, details, and examples?</w:t>
            </w:r>
          </w:p>
        </w:tc>
      </w:tr>
      <w:tr w:rsidR="00694973" w:rsidRPr="00B8680C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8680C" w:rsidRDefault="00B8680C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B8680C">
              <w:rPr>
                <w:rFonts w:ascii="Arial" w:hAnsi="Arial" w:cs="Arial"/>
                <w:sz w:val="28"/>
                <w:szCs w:val="28"/>
              </w:rPr>
              <w:t>Does the voice show my interest in the topic?</w:t>
            </w:r>
          </w:p>
        </w:tc>
      </w:tr>
    </w:tbl>
    <w:p w:rsidR="00694973" w:rsidRPr="00B8680C" w:rsidRDefault="00694973" w:rsidP="00694973">
      <w:pPr>
        <w:pStyle w:val="bodytext"/>
        <w:suppressAutoHyphens/>
        <w:ind w:firstLine="0"/>
        <w:rPr>
          <w:rFonts w:ascii="Arial" w:hAnsi="Arial" w:cs="Arial"/>
          <w:b/>
          <w:sz w:val="28"/>
          <w:szCs w:val="28"/>
        </w:rPr>
      </w:pPr>
    </w:p>
    <w:p w:rsidR="00694973" w:rsidRPr="00B8680C" w:rsidRDefault="00694973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  <w:sz w:val="28"/>
          <w:szCs w:val="28"/>
        </w:rPr>
      </w:pPr>
      <w:r w:rsidRPr="00B8680C">
        <w:rPr>
          <w:rFonts w:ascii="Arial" w:hAnsi="Arial" w:cs="Arial"/>
          <w:b/>
          <w:sz w:val="28"/>
          <w:szCs w:val="28"/>
        </w:rPr>
        <w:t>Structuring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B8680C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8680C" w:rsidRDefault="00B8680C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B8680C">
              <w:rPr>
                <w:rFonts w:ascii="Arial" w:hAnsi="Arial" w:cs="Arial"/>
                <w:sz w:val="28"/>
                <w:szCs w:val="28"/>
              </w:rPr>
              <w:t>Does a topic sentence begin my paragraph?</w:t>
            </w:r>
          </w:p>
        </w:tc>
      </w:tr>
      <w:tr w:rsidR="00694973" w:rsidRPr="00B8680C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8680C" w:rsidRDefault="00B8680C" w:rsidP="00C52B2D">
            <w:pPr>
              <w:rPr>
                <w:rFonts w:ascii="Arial" w:hAnsi="Arial" w:cs="Arial"/>
                <w:sz w:val="28"/>
                <w:szCs w:val="28"/>
              </w:rPr>
            </w:pPr>
            <w:r w:rsidRPr="00B8680C">
              <w:rPr>
                <w:rFonts w:ascii="Arial" w:hAnsi="Arial" w:cs="Arial"/>
                <w:sz w:val="28"/>
                <w:szCs w:val="28"/>
              </w:rPr>
              <w:t>Do body sentences support my topic sentence?</w:t>
            </w:r>
          </w:p>
        </w:tc>
      </w:tr>
      <w:tr w:rsidR="00694973" w:rsidRPr="00B8680C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8680C" w:rsidRDefault="00B8680C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B8680C">
              <w:rPr>
                <w:rFonts w:ascii="Arial" w:hAnsi="Arial" w:cs="Arial"/>
                <w:sz w:val="28"/>
                <w:szCs w:val="28"/>
              </w:rPr>
              <w:t>Does an ending sentence sum up the paragraph and leave the reader with an interesting final thought?</w:t>
            </w:r>
          </w:p>
        </w:tc>
      </w:tr>
      <w:tr w:rsidR="00694973" w:rsidRPr="00B8680C" w:rsidTr="00C52B2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8680C" w:rsidRDefault="00B8680C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B8680C">
              <w:rPr>
                <w:rFonts w:ascii="Arial" w:hAnsi="Arial" w:cs="Arial"/>
                <w:sz w:val="28"/>
                <w:szCs w:val="28"/>
              </w:rPr>
              <w:t>Do transition words connect my ideas effectively?</w:t>
            </w:r>
          </w:p>
        </w:tc>
      </w:tr>
    </w:tbl>
    <w:p w:rsidR="00694973" w:rsidRDefault="00694973" w:rsidP="00694973">
      <w:pPr>
        <w:rPr>
          <w:rFonts w:ascii="Arial" w:hAnsi="Arial" w:cs="Arial"/>
        </w:rPr>
      </w:pPr>
    </w:p>
    <w:p w:rsidR="00B8680C" w:rsidRDefault="00B8680C" w:rsidP="00694973">
      <w:pPr>
        <w:rPr>
          <w:rFonts w:ascii="Arial" w:hAnsi="Arial" w:cs="Arial"/>
        </w:rPr>
      </w:pPr>
      <w:bookmarkStart w:id="0" w:name="_GoBack"/>
      <w:bookmarkEnd w:id="0"/>
    </w:p>
    <w:p w:rsidR="00B8680C" w:rsidRDefault="00B8680C" w:rsidP="00694973">
      <w:pPr>
        <w:rPr>
          <w:rFonts w:ascii="Arial" w:hAnsi="Arial" w:cs="Arial"/>
        </w:rPr>
      </w:pPr>
    </w:p>
    <w:p w:rsidR="00B8680C" w:rsidRDefault="00B8680C" w:rsidP="00694973">
      <w:pPr>
        <w:rPr>
          <w:rFonts w:ascii="Arial" w:hAnsi="Arial" w:cs="Arial"/>
        </w:rPr>
      </w:pPr>
    </w:p>
    <w:p w:rsidR="00B8680C" w:rsidRDefault="00B8680C" w:rsidP="00694973">
      <w:pPr>
        <w:rPr>
          <w:rFonts w:ascii="Arial" w:hAnsi="Arial" w:cs="Arial"/>
        </w:rPr>
      </w:pPr>
    </w:p>
    <w:p w:rsidR="00B8680C" w:rsidRDefault="00B8680C" w:rsidP="00694973">
      <w:pPr>
        <w:rPr>
          <w:rFonts w:ascii="Arial" w:hAnsi="Arial" w:cs="Arial"/>
        </w:rPr>
      </w:pPr>
    </w:p>
    <w:p w:rsidR="00B8680C" w:rsidRPr="009C0E49" w:rsidRDefault="00B8680C" w:rsidP="00B8680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Pr="0064070E">
        <w:rPr>
          <w:rFonts w:ascii="Arial" w:hAnsi="Arial" w:cs="Arial"/>
          <w:color w:val="000000"/>
          <w:sz w:val="20"/>
          <w:szCs w:val="20"/>
        </w:rPr>
        <w:tab/>
        <w:t xml:space="preserve">From </w:t>
      </w:r>
      <w:hyperlink r:id="rId5" w:history="1">
        <w:r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p w:rsidR="00694973" w:rsidRPr="001B3FDA" w:rsidRDefault="00694973" w:rsidP="00694973">
      <w:pPr>
        <w:pStyle w:val="bodytext"/>
        <w:suppressAutoHyphens/>
        <w:spacing w:before="144"/>
        <w:ind w:firstLine="0"/>
        <w:rPr>
          <w:rFonts w:ascii="Arial" w:hAnsi="Arial" w:cs="Arial"/>
        </w:rPr>
      </w:pPr>
    </w:p>
    <w:p w:rsidR="00694973" w:rsidRDefault="00694973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615CFB" w:rsidRPr="00093B4C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2C3DD0" w:rsidRDefault="002C3DD0"/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FB"/>
    <w:rsid w:val="002C3DD0"/>
    <w:rsid w:val="005556FF"/>
    <w:rsid w:val="00615CFB"/>
    <w:rsid w:val="0065452D"/>
    <w:rsid w:val="00694973"/>
    <w:rsid w:val="0093690A"/>
    <w:rsid w:val="009D0190"/>
    <w:rsid w:val="009E5C18"/>
    <w:rsid w:val="00B8680C"/>
    <w:rsid w:val="00C52B2D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EA710F-97AA-412D-95A8-0EF86A48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8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2016-09-29T16:44:00Z</dcterms:created>
  <dcterms:modified xsi:type="dcterms:W3CDTF">2016-10-06T15:00:00Z</dcterms:modified>
</cp:coreProperties>
</file>