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55CC34F8" w:rsidR="000158E1" w:rsidRPr="004A31AE" w:rsidRDefault="00BF4B5E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Writing</w:t>
      </w:r>
      <w:bookmarkStart w:id="0" w:name="_GoBack"/>
      <w:bookmarkEnd w:id="0"/>
      <w:r w:rsidR="00065B04" w:rsidRPr="004A31AE">
        <w:rPr>
          <w:rFonts w:ascii="Arial" w:hAnsi="Arial" w:cs="Arial"/>
          <w:b/>
          <w:sz w:val="36"/>
          <w:szCs w:val="36"/>
        </w:rPr>
        <w:t xml:space="preserve">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6EBFA444" w:rsidR="00065B04" w:rsidRPr="004A31AE" w:rsidRDefault="00B752F8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Editing</w:t>
      </w:r>
      <w:r w:rsidR="008315C8">
        <w:rPr>
          <w:rFonts w:ascii="Arial" w:hAnsi="Arial" w:cs="Arial"/>
          <w:b/>
          <w:sz w:val="28"/>
          <w:szCs w:val="28"/>
        </w:rPr>
        <w:t xml:space="preserve"> </w:t>
      </w:r>
      <w:r w:rsidR="00430D7F">
        <w:rPr>
          <w:rFonts w:ascii="Arial" w:hAnsi="Arial" w:cs="Arial"/>
          <w:b/>
          <w:sz w:val="28"/>
          <w:szCs w:val="28"/>
        </w:rPr>
        <w:t>in Action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19415867" w:rsidR="0091624C" w:rsidRPr="0091624C" w:rsidRDefault="00430D7F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Edit with a checklist</w:t>
      </w:r>
      <w:r w:rsidR="00406EC0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066061D3" w14:textId="56D79BD4" w:rsidR="00430D7F" w:rsidRDefault="00430D7F" w:rsidP="00430D7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30D7F">
        <w:rPr>
          <w:rFonts w:ascii="Arial" w:hAnsi="Arial" w:cs="Arial"/>
          <w:sz w:val="26"/>
          <w:szCs w:val="26"/>
        </w:rPr>
        <w:t>Use this checklist as a guide when you check your opinion letter for errors.</w:t>
      </w:r>
    </w:p>
    <w:p w14:paraId="2881E970" w14:textId="77777777" w:rsidR="00430D7F" w:rsidRDefault="00430D7F" w:rsidP="00430D7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58C9E0" w14:textId="341BDD8E" w:rsidR="00430D7F" w:rsidRPr="008616BD" w:rsidRDefault="00430D7F" w:rsidP="00430D7F">
      <w:pPr>
        <w:pStyle w:val="bodytext"/>
        <w:suppressAutoHyphens/>
        <w:spacing w:before="144" w:after="120"/>
        <w:ind w:firstLine="0"/>
        <w:jc w:val="left"/>
        <w:rPr>
          <w:rFonts w:ascii="Arial" w:hAnsi="Arial" w:cs="Arial"/>
          <w:b/>
          <w:sz w:val="26"/>
          <w:szCs w:val="26"/>
        </w:rPr>
      </w:pPr>
      <w:r w:rsidRPr="00430D7F">
        <w:rPr>
          <w:rFonts w:ascii="Arial" w:hAnsi="Arial" w:cs="Arial"/>
          <w:b/>
          <w:sz w:val="26"/>
          <w:szCs w:val="26"/>
        </w:rPr>
        <w:t>Checking 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430D7F" w:rsidRPr="008616BD" w14:paraId="3D9E0FEC" w14:textId="77777777" w:rsidTr="00430D7F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55C70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7E1CC" w14:textId="09E5B27E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430D7F">
              <w:rPr>
                <w:rFonts w:ascii="Arial" w:hAnsi="Arial" w:cs="Arial"/>
                <w:sz w:val="26"/>
                <w:szCs w:val="26"/>
              </w:rPr>
              <w:t>Are the sentences complete (no fragments or run-ons)?</w:t>
            </w:r>
          </w:p>
        </w:tc>
      </w:tr>
      <w:tr w:rsidR="00430D7F" w:rsidRPr="008616BD" w14:paraId="70FA3CB2" w14:textId="77777777" w:rsidTr="00430D7F">
        <w:trPr>
          <w:trHeight w:val="503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73D5AF24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CF32F" w14:textId="6CEA8AB4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430D7F">
              <w:rPr>
                <w:rFonts w:ascii="Arial" w:hAnsi="Arial" w:cs="Arial"/>
                <w:sz w:val="26"/>
                <w:szCs w:val="26"/>
              </w:rPr>
              <w:t>Do the subjects and verbs agree (</w:t>
            </w:r>
            <w:r w:rsidRPr="00DD3144">
              <w:rPr>
                <w:rFonts w:ascii="Arial" w:hAnsi="Arial" w:cs="Arial"/>
                <w:i/>
                <w:sz w:val="26"/>
                <w:szCs w:val="26"/>
              </w:rPr>
              <w:t>he gives</w:t>
            </w:r>
            <w:r w:rsidRPr="00430D7F">
              <w:rPr>
                <w:rFonts w:ascii="Arial" w:hAnsi="Arial" w:cs="Arial"/>
                <w:sz w:val="26"/>
                <w:szCs w:val="26"/>
              </w:rPr>
              <w:t xml:space="preserve">, not </w:t>
            </w:r>
            <w:r w:rsidRPr="00DD3144">
              <w:rPr>
                <w:rFonts w:ascii="Arial" w:hAnsi="Arial" w:cs="Arial"/>
                <w:i/>
                <w:sz w:val="26"/>
                <w:szCs w:val="26"/>
              </w:rPr>
              <w:t>he give</w:t>
            </w:r>
            <w:r w:rsidRPr="00430D7F">
              <w:rPr>
                <w:rFonts w:ascii="Arial" w:hAnsi="Arial" w:cs="Arial"/>
                <w:sz w:val="26"/>
                <w:szCs w:val="26"/>
              </w:rPr>
              <w:t>)?</w:t>
            </w:r>
          </w:p>
        </w:tc>
      </w:tr>
      <w:tr w:rsidR="00430D7F" w:rsidRPr="008616BD" w14:paraId="0A08D456" w14:textId="77777777" w:rsidTr="00430D7F">
        <w:trPr>
          <w:trHeight w:val="512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AF764B6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F7143" w14:textId="13B5E81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430D7F">
              <w:rPr>
                <w:rFonts w:ascii="Arial" w:hAnsi="Arial" w:cs="Arial"/>
                <w:sz w:val="26"/>
                <w:szCs w:val="26"/>
              </w:rPr>
              <w:t>Are the forms of the subjects correct (</w:t>
            </w:r>
            <w:r w:rsidRPr="00DD3144">
              <w:rPr>
                <w:rFonts w:ascii="Arial" w:hAnsi="Arial" w:cs="Arial"/>
                <w:i/>
                <w:sz w:val="26"/>
                <w:szCs w:val="26"/>
              </w:rPr>
              <w:t>Mr. Zold</w:t>
            </w:r>
            <w:r w:rsidRPr="00430D7F">
              <w:rPr>
                <w:rFonts w:ascii="Arial" w:hAnsi="Arial" w:cs="Arial"/>
                <w:sz w:val="26"/>
                <w:szCs w:val="26"/>
              </w:rPr>
              <w:t xml:space="preserve">, not </w:t>
            </w:r>
            <w:r w:rsidRPr="00DD3144">
              <w:rPr>
                <w:rFonts w:ascii="Arial" w:hAnsi="Arial" w:cs="Arial"/>
                <w:i/>
                <w:sz w:val="26"/>
                <w:szCs w:val="26"/>
              </w:rPr>
              <w:t>Mr. Zold he</w:t>
            </w:r>
            <w:r w:rsidRPr="00430D7F">
              <w:rPr>
                <w:rFonts w:ascii="Arial" w:hAnsi="Arial" w:cs="Arial"/>
                <w:sz w:val="26"/>
                <w:szCs w:val="26"/>
              </w:rPr>
              <w:t>?)</w:t>
            </w:r>
          </w:p>
        </w:tc>
      </w:tr>
      <w:tr w:rsidR="00430D7F" w:rsidRPr="008616BD" w14:paraId="6307B1A4" w14:textId="77777777" w:rsidTr="00430D7F">
        <w:trPr>
          <w:trHeight w:val="512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7A3F6AA2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AC801" w14:textId="4E54B9DB" w:rsidR="00430D7F" w:rsidRPr="00430D7F" w:rsidRDefault="00DD3144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DD3144">
              <w:rPr>
                <w:rFonts w:ascii="Arial" w:hAnsi="Arial" w:cs="Arial"/>
                <w:sz w:val="26"/>
                <w:szCs w:val="26"/>
              </w:rPr>
              <w:t>Are the forms of the verbs correct (</w:t>
            </w:r>
            <w:r w:rsidRPr="00DD3144">
              <w:rPr>
                <w:rFonts w:ascii="Arial" w:hAnsi="Arial" w:cs="Arial"/>
                <w:i/>
                <w:sz w:val="26"/>
                <w:szCs w:val="26"/>
              </w:rPr>
              <w:t>caught</w:t>
            </w:r>
            <w:r w:rsidRPr="00DD3144">
              <w:rPr>
                <w:rFonts w:ascii="Arial" w:hAnsi="Arial" w:cs="Arial"/>
                <w:sz w:val="26"/>
                <w:szCs w:val="26"/>
              </w:rPr>
              <w:t xml:space="preserve">, not </w:t>
            </w:r>
            <w:r w:rsidRPr="00DD3144">
              <w:rPr>
                <w:rFonts w:ascii="Arial" w:hAnsi="Arial" w:cs="Arial"/>
                <w:i/>
                <w:sz w:val="26"/>
                <w:szCs w:val="26"/>
              </w:rPr>
              <w:t>catched</w:t>
            </w:r>
            <w:r w:rsidRPr="00DD3144">
              <w:rPr>
                <w:rFonts w:ascii="Arial" w:hAnsi="Arial" w:cs="Arial"/>
                <w:sz w:val="26"/>
                <w:szCs w:val="26"/>
              </w:rPr>
              <w:t>)?</w:t>
            </w:r>
          </w:p>
        </w:tc>
      </w:tr>
      <w:tr w:rsidR="00430D7F" w:rsidRPr="008616BD" w14:paraId="5B46A2B9" w14:textId="77777777" w:rsidTr="00430D7F">
        <w:trPr>
          <w:trHeight w:val="512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616E080E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7DDD9" w14:textId="2181DDD3" w:rsidR="00430D7F" w:rsidRPr="00430D7F" w:rsidRDefault="00DD3144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DD3144">
              <w:rPr>
                <w:rFonts w:ascii="Arial" w:hAnsi="Arial" w:cs="Arial"/>
                <w:sz w:val="26"/>
                <w:szCs w:val="26"/>
              </w:rPr>
              <w:t>Are other words used correctly (</w:t>
            </w:r>
            <w:r w:rsidRPr="0027227C">
              <w:rPr>
                <w:rFonts w:ascii="Arial" w:hAnsi="Arial" w:cs="Arial"/>
                <w:i/>
                <w:sz w:val="26"/>
                <w:szCs w:val="26"/>
              </w:rPr>
              <w:t>its/it’s, to/too/two</w:t>
            </w:r>
            <w:r w:rsidRPr="00DD3144">
              <w:rPr>
                <w:rFonts w:ascii="Arial" w:hAnsi="Arial" w:cs="Arial"/>
                <w:sz w:val="26"/>
                <w:szCs w:val="26"/>
              </w:rPr>
              <w:t>)?</w:t>
            </w:r>
          </w:p>
        </w:tc>
      </w:tr>
    </w:tbl>
    <w:p w14:paraId="0FC6952D" w14:textId="77777777" w:rsidR="00430D7F" w:rsidRPr="008616BD" w:rsidRDefault="00430D7F" w:rsidP="00430D7F">
      <w:pPr>
        <w:pStyle w:val="bodytext"/>
        <w:suppressAutoHyphens/>
        <w:ind w:firstLine="0"/>
        <w:rPr>
          <w:rFonts w:ascii="Arial" w:hAnsi="Arial" w:cs="Arial"/>
          <w:b/>
          <w:sz w:val="26"/>
          <w:szCs w:val="26"/>
        </w:rPr>
      </w:pPr>
    </w:p>
    <w:p w14:paraId="5055A016" w14:textId="77777777" w:rsidR="00430D7F" w:rsidRPr="008616BD" w:rsidRDefault="00430D7F" w:rsidP="00430D7F">
      <w:pPr>
        <w:pStyle w:val="bodytext"/>
        <w:suppressAutoHyphens/>
        <w:ind w:firstLine="0"/>
        <w:rPr>
          <w:rFonts w:ascii="Arial" w:hAnsi="Arial" w:cs="Arial"/>
          <w:b/>
          <w:sz w:val="26"/>
          <w:szCs w:val="26"/>
        </w:rPr>
      </w:pPr>
    </w:p>
    <w:p w14:paraId="7FEB436E" w14:textId="42BD99B4" w:rsidR="00430D7F" w:rsidRPr="008616BD" w:rsidRDefault="00430D7F" w:rsidP="00430D7F">
      <w:pPr>
        <w:pStyle w:val="bodytext"/>
        <w:suppressAutoHyphens/>
        <w:spacing w:before="144" w:after="120"/>
        <w:ind w:firstLine="0"/>
        <w:jc w:val="left"/>
        <w:rPr>
          <w:rFonts w:ascii="Arial" w:hAnsi="Arial" w:cs="Arial"/>
          <w:b/>
          <w:sz w:val="26"/>
          <w:szCs w:val="26"/>
        </w:rPr>
      </w:pPr>
      <w:r w:rsidRPr="00430D7F">
        <w:rPr>
          <w:rFonts w:ascii="Arial" w:hAnsi="Arial" w:cs="Arial"/>
          <w:b/>
          <w:sz w:val="26"/>
          <w:szCs w:val="26"/>
        </w:rPr>
        <w:t xml:space="preserve">Checking </w:t>
      </w:r>
      <w:r>
        <w:rPr>
          <w:rFonts w:ascii="Arial" w:hAnsi="Arial" w:cs="Arial"/>
          <w:b/>
          <w:sz w:val="26"/>
          <w:szCs w:val="26"/>
        </w:rPr>
        <w:t>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430D7F" w:rsidRPr="008616BD" w14:paraId="455EBA17" w14:textId="77777777" w:rsidTr="00430D7F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6D230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A65C2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8616BD">
              <w:rPr>
                <w:rFonts w:ascii="Arial" w:hAnsi="Arial" w:cs="Arial"/>
                <w:sz w:val="26"/>
                <w:szCs w:val="26"/>
              </w:rPr>
              <w:t>Do I introduce myself and state my opinion in the beginning?</w:t>
            </w:r>
          </w:p>
        </w:tc>
      </w:tr>
      <w:tr w:rsidR="00430D7F" w:rsidRPr="008616BD" w14:paraId="726F4DEF" w14:textId="77777777" w:rsidTr="00430D7F">
        <w:trPr>
          <w:trHeight w:val="53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5E15CC83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3945C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8616BD">
              <w:rPr>
                <w:rFonts w:ascii="Arial" w:hAnsi="Arial" w:cs="Arial"/>
                <w:sz w:val="26"/>
                <w:szCs w:val="26"/>
              </w:rPr>
              <w:t>Does each middle paragraph develop a reason?</w:t>
            </w:r>
          </w:p>
        </w:tc>
      </w:tr>
      <w:tr w:rsidR="00430D7F" w:rsidRPr="008616BD" w14:paraId="007DB361" w14:textId="77777777" w:rsidTr="00430D7F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30DB2BA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E4870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8616BD">
              <w:rPr>
                <w:rFonts w:ascii="Arial" w:hAnsi="Arial" w:cs="Arial"/>
                <w:sz w:val="26"/>
                <w:szCs w:val="26"/>
              </w:rPr>
              <w:t>Do I organize the middle paragraphs by order of importance?</w:t>
            </w:r>
          </w:p>
        </w:tc>
      </w:tr>
      <w:tr w:rsidR="00430D7F" w:rsidRPr="008616BD" w14:paraId="6503E51E" w14:textId="77777777" w:rsidTr="00430D7F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715736AC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6BA8" w14:textId="77777777" w:rsidR="00430D7F" w:rsidRPr="008616BD" w:rsidRDefault="00430D7F" w:rsidP="00430D7F">
            <w:pPr>
              <w:rPr>
                <w:rFonts w:ascii="Arial" w:hAnsi="Arial" w:cs="Arial"/>
                <w:sz w:val="26"/>
                <w:szCs w:val="26"/>
              </w:rPr>
            </w:pPr>
            <w:r w:rsidRPr="008616BD">
              <w:rPr>
                <w:rFonts w:ascii="Arial" w:hAnsi="Arial" w:cs="Arial"/>
                <w:sz w:val="26"/>
                <w:szCs w:val="26"/>
              </w:rPr>
              <w:t>Do I thank the reader in the ending and ask the person to act?</w:t>
            </w:r>
          </w:p>
        </w:tc>
      </w:tr>
    </w:tbl>
    <w:p w14:paraId="6179AEFA" w14:textId="77777777" w:rsidR="00430D7F" w:rsidRPr="00962DCC" w:rsidRDefault="00430D7F" w:rsidP="00430D7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E523DD" w14:textId="77777777" w:rsidR="00430D7F" w:rsidRDefault="00430D7F" w:rsidP="00430D7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A95A0A9" w14:textId="77777777" w:rsidR="00430D7F" w:rsidRPr="009A66A9" w:rsidRDefault="00430D7F" w:rsidP="00430D7F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430D7F" w:rsidRPr="009A66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DD3144" w:rsidRDefault="00DD3144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DD3144" w:rsidRDefault="00DD314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DD3144" w:rsidRDefault="00DD3144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DD3144" w:rsidRDefault="00DD3144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DD3144" w:rsidRDefault="00DD314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2541765F"/>
    <w:multiLevelType w:val="hybridMultilevel"/>
    <w:tmpl w:val="E1CAC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46967"/>
    <w:multiLevelType w:val="hybridMultilevel"/>
    <w:tmpl w:val="ED00A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4386C"/>
    <w:rsid w:val="00055CD6"/>
    <w:rsid w:val="00065B04"/>
    <w:rsid w:val="000678DC"/>
    <w:rsid w:val="00072BEC"/>
    <w:rsid w:val="00072DB9"/>
    <w:rsid w:val="000C0869"/>
    <w:rsid w:val="000E352B"/>
    <w:rsid w:val="000E38CC"/>
    <w:rsid w:val="000F534A"/>
    <w:rsid w:val="00122D66"/>
    <w:rsid w:val="00123DFA"/>
    <w:rsid w:val="00133B67"/>
    <w:rsid w:val="0015065B"/>
    <w:rsid w:val="00174FC5"/>
    <w:rsid w:val="001A38C0"/>
    <w:rsid w:val="001C6E11"/>
    <w:rsid w:val="001D23BD"/>
    <w:rsid w:val="001E3458"/>
    <w:rsid w:val="001E7770"/>
    <w:rsid w:val="001F14D0"/>
    <w:rsid w:val="00205808"/>
    <w:rsid w:val="002250F6"/>
    <w:rsid w:val="00255B30"/>
    <w:rsid w:val="0027227C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62E8D"/>
    <w:rsid w:val="00373C6D"/>
    <w:rsid w:val="00384785"/>
    <w:rsid w:val="00384BA8"/>
    <w:rsid w:val="003E3E6D"/>
    <w:rsid w:val="003F27D3"/>
    <w:rsid w:val="003F7705"/>
    <w:rsid w:val="00406EC0"/>
    <w:rsid w:val="004072C5"/>
    <w:rsid w:val="00430D7F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B0748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15C8"/>
    <w:rsid w:val="008321D9"/>
    <w:rsid w:val="008616BD"/>
    <w:rsid w:val="00870231"/>
    <w:rsid w:val="0087291B"/>
    <w:rsid w:val="008816C2"/>
    <w:rsid w:val="008931D9"/>
    <w:rsid w:val="008A0732"/>
    <w:rsid w:val="008D05F7"/>
    <w:rsid w:val="008D6BBE"/>
    <w:rsid w:val="008F21E8"/>
    <w:rsid w:val="00900F76"/>
    <w:rsid w:val="0091624C"/>
    <w:rsid w:val="00962DCC"/>
    <w:rsid w:val="00993E56"/>
    <w:rsid w:val="009A66A9"/>
    <w:rsid w:val="009D220C"/>
    <w:rsid w:val="009E0384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60FE6"/>
    <w:rsid w:val="00B73210"/>
    <w:rsid w:val="00B752F8"/>
    <w:rsid w:val="00B93AF8"/>
    <w:rsid w:val="00BF4B5E"/>
    <w:rsid w:val="00C16D2C"/>
    <w:rsid w:val="00C25790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3144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ED5952"/>
    <w:rsid w:val="00F115B4"/>
    <w:rsid w:val="00F30A6E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2018-06-05T21:21:00Z</dcterms:created>
  <dcterms:modified xsi:type="dcterms:W3CDTF">2018-06-05T21:31:00Z</dcterms:modified>
</cp:coreProperties>
</file>