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F6CF" w14:textId="77777777" w:rsidR="00D020F8" w:rsidRDefault="003E4A13">
      <w:pPr>
        <w:spacing w:after="160" w:line="259" w:lineRule="auto"/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>Writing Character Analyses</w:t>
      </w:r>
    </w:p>
    <w:p w14:paraId="5B522B6E" w14:textId="77777777" w:rsidR="00D020F8" w:rsidRDefault="003E4A13">
      <w:pPr>
        <w:spacing w:after="180" w:line="259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 </w:t>
      </w:r>
      <w:r>
        <w:rPr>
          <w:sz w:val="32"/>
          <w:szCs w:val="32"/>
        </w:rPr>
        <w:t>a Lead Sentence</w:t>
      </w:r>
    </w:p>
    <w:tbl>
      <w:tblPr>
        <w:tblStyle w:val="a"/>
        <w:tblW w:w="934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4950"/>
        <w:gridCol w:w="990"/>
        <w:gridCol w:w="2160"/>
      </w:tblGrid>
      <w:tr w:rsidR="00D020F8" w14:paraId="3ACB3808" w14:textId="77777777" w:rsidTr="00451B76">
        <w:trPr>
          <w:trHeight w:val="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A58F8B1" w14:textId="77777777" w:rsidR="00D020F8" w:rsidRDefault="003E4A13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49A76B" w14:textId="77777777" w:rsidR="00D020F8" w:rsidRDefault="00D020F8">
            <w:pPr>
              <w:contextualSpacing w:val="0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89D4C" w14:textId="77777777" w:rsidR="00D020F8" w:rsidRDefault="003E4A13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A735E4" w14:textId="77777777" w:rsidR="00D020F8" w:rsidRDefault="00D020F8">
            <w:pPr>
              <w:contextualSpacing w:val="0"/>
              <w:rPr>
                <w:b/>
              </w:rPr>
            </w:pPr>
          </w:p>
        </w:tc>
      </w:tr>
    </w:tbl>
    <w:p w14:paraId="21315A55" w14:textId="77777777" w:rsidR="00D020F8" w:rsidRDefault="00D020F8">
      <w:pPr>
        <w:spacing w:line="259" w:lineRule="auto"/>
        <w:contextualSpacing w:val="0"/>
        <w:rPr>
          <w:b/>
          <w:sz w:val="24"/>
          <w:szCs w:val="24"/>
        </w:rPr>
      </w:pPr>
    </w:p>
    <w:p w14:paraId="7D633708" w14:textId="531BB6D4" w:rsidR="00D020F8" w:rsidRDefault="00451B76">
      <w:pPr>
        <w:spacing w:line="259" w:lineRule="auto"/>
        <w:contextualSpacing w:val="0"/>
        <w:rPr>
          <w:sz w:val="24"/>
          <w:szCs w:val="24"/>
        </w:rPr>
      </w:pPr>
      <w:bookmarkStart w:id="0" w:name="_j1klgzvk1ebq" w:colFirst="0" w:colLast="0"/>
      <w:bookmarkEnd w:id="0"/>
      <w:r w:rsidRPr="00451B76">
        <w:rPr>
          <w:sz w:val="24"/>
          <w:szCs w:val="24"/>
        </w:rPr>
        <w:t>Try out each lead strategy below. Let the examples inspire you as you write similar leads for your own topic.</w:t>
      </w:r>
      <w:r w:rsidR="003E4A13">
        <w:rPr>
          <w:sz w:val="24"/>
          <w:szCs w:val="24"/>
        </w:rPr>
        <w:t xml:space="preserve"> </w:t>
      </w:r>
    </w:p>
    <w:p w14:paraId="62432B09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1" w:name="_rwv18gvwufx0" w:colFirst="0" w:colLast="0"/>
      <w:bookmarkEnd w:id="1"/>
    </w:p>
    <w:p w14:paraId="45D6DF4C" w14:textId="77777777" w:rsidR="00D020F8" w:rsidRDefault="003E4A13">
      <w:pPr>
        <w:spacing w:line="259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  <w:bookmarkStart w:id="2" w:name="_lqu5oj81jn0f" w:colFirst="0" w:colLast="0"/>
      <w:bookmarkEnd w:id="2"/>
      <w:r>
        <w:rPr>
          <w:sz w:val="24"/>
          <w:szCs w:val="24"/>
        </w:rPr>
        <w:t>1. Name the work and author and summarize its importance.</w:t>
      </w:r>
    </w:p>
    <w:p w14:paraId="5F413715" w14:textId="08A07560" w:rsidR="00D020F8" w:rsidRDefault="003E4A13">
      <w:pPr>
        <w:spacing w:before="200" w:line="259" w:lineRule="auto"/>
        <w:ind w:left="270"/>
        <w:contextualSpacing w:val="0"/>
        <w:rPr>
          <w:sz w:val="24"/>
          <w:szCs w:val="24"/>
        </w:rPr>
      </w:pPr>
      <w:bookmarkStart w:id="3" w:name="_iigc3qu44zeo" w:colFirst="0" w:colLast="0"/>
      <w:bookmarkEnd w:id="3"/>
      <w:r w:rsidRPr="00451B76">
        <w:rPr>
          <w:rFonts w:ascii="Comic Sans MS" w:eastAsia="Comic Sans MS" w:hAnsi="Comic Sans MS" w:cs="Comic Sans MS"/>
          <w:sz w:val="24"/>
          <w:szCs w:val="24"/>
          <w:u w:val="single"/>
        </w:rPr>
        <w:t>Ghost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by Jason Reynolds tells the story of </w:t>
      </w:r>
      <w:r w:rsidR="00451B76"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z w:val="24"/>
          <w:szCs w:val="24"/>
        </w:rPr>
        <w:t xml:space="preserve">middle-schooler </w:t>
      </w:r>
      <w:r>
        <w:rPr>
          <w:rFonts w:ascii="Comic Sans MS" w:eastAsia="Comic Sans MS" w:hAnsi="Comic Sans MS" w:cs="Comic Sans MS"/>
          <w:sz w:val="24"/>
          <w:szCs w:val="24"/>
        </w:rPr>
        <w:t>run</w:t>
      </w:r>
      <w:r w:rsidR="00451B76">
        <w:rPr>
          <w:rFonts w:ascii="Comic Sans MS" w:eastAsia="Comic Sans MS" w:hAnsi="Comic Sans MS" w:cs="Comic Sans MS"/>
          <w:sz w:val="24"/>
          <w:szCs w:val="24"/>
        </w:rPr>
        <w:t>ning</w:t>
      </w:r>
      <w:bookmarkStart w:id="4" w:name="_GoBack"/>
      <w:bookmarkEnd w:id="4"/>
      <w:r>
        <w:rPr>
          <w:rFonts w:ascii="Comic Sans MS" w:eastAsia="Comic Sans MS" w:hAnsi="Comic Sans MS" w:cs="Comic Sans MS"/>
          <w:sz w:val="24"/>
          <w:szCs w:val="24"/>
        </w:rPr>
        <w:t xml:space="preserve"> toward a better future.</w:t>
      </w:r>
      <w:r>
        <w:rPr>
          <w:sz w:val="24"/>
          <w:szCs w:val="24"/>
        </w:rPr>
        <w:br/>
      </w:r>
    </w:p>
    <w:p w14:paraId="63EAFD9D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5" w:name="_x2y82cmwqk09" w:colFirst="0" w:colLast="0"/>
      <w:bookmarkEnd w:id="5"/>
    </w:p>
    <w:p w14:paraId="491059D5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6" w:name="_dxsn604xqiz5" w:colFirst="0" w:colLast="0"/>
      <w:bookmarkEnd w:id="6"/>
    </w:p>
    <w:p w14:paraId="13532C81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7" w:name="_wtfiocwsftcm" w:colFirst="0" w:colLast="0"/>
      <w:bookmarkEnd w:id="7"/>
    </w:p>
    <w:p w14:paraId="78DF0875" w14:textId="77777777" w:rsidR="00D020F8" w:rsidRDefault="003E4A13">
      <w:pPr>
        <w:spacing w:line="259" w:lineRule="auto"/>
        <w:contextualSpacing w:val="0"/>
        <w:rPr>
          <w:sz w:val="24"/>
          <w:szCs w:val="24"/>
        </w:rPr>
      </w:pPr>
      <w:bookmarkStart w:id="8" w:name="_m7msa5p56nja" w:colFirst="0" w:colLast="0"/>
      <w:bookmarkEnd w:id="8"/>
      <w:r>
        <w:rPr>
          <w:sz w:val="24"/>
          <w:szCs w:val="24"/>
        </w:rPr>
        <w:t>2. Ask a compelling question about the character or theme.</w:t>
      </w:r>
    </w:p>
    <w:p w14:paraId="1F54682B" w14:textId="77777777" w:rsidR="00D020F8" w:rsidRDefault="003E4A13">
      <w:pPr>
        <w:spacing w:before="200" w:line="259" w:lineRule="auto"/>
        <w:ind w:left="270"/>
        <w:contextualSpacing w:val="0"/>
        <w:rPr>
          <w:sz w:val="24"/>
          <w:szCs w:val="24"/>
        </w:rPr>
      </w:pPr>
      <w:bookmarkStart w:id="9" w:name="_b51imxi88wd6" w:colFirst="0" w:colLast="0"/>
      <w:bookmarkEnd w:id="9"/>
      <w:r>
        <w:rPr>
          <w:rFonts w:ascii="Comic Sans MS" w:eastAsia="Comic Sans MS" w:hAnsi="Comic Sans MS" w:cs="Comic Sans MS"/>
          <w:sz w:val="24"/>
          <w:szCs w:val="24"/>
        </w:rPr>
        <w:t>Have you ever tried running away from a problem?</w:t>
      </w:r>
    </w:p>
    <w:p w14:paraId="042CF03F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10" w:name="_73woyfj98xjn" w:colFirst="0" w:colLast="0"/>
      <w:bookmarkEnd w:id="10"/>
    </w:p>
    <w:p w14:paraId="4B096452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11" w:name="_6g06mgo4r8tz" w:colFirst="0" w:colLast="0"/>
      <w:bookmarkEnd w:id="11"/>
    </w:p>
    <w:p w14:paraId="425A89E9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12" w:name="_kj6o2qg7hism" w:colFirst="0" w:colLast="0"/>
      <w:bookmarkEnd w:id="12"/>
    </w:p>
    <w:p w14:paraId="26698D9B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13" w:name="_vajq0zip7iom" w:colFirst="0" w:colLast="0"/>
      <w:bookmarkEnd w:id="13"/>
    </w:p>
    <w:p w14:paraId="3A6A449B" w14:textId="77777777" w:rsidR="00D020F8" w:rsidRDefault="003E4A13">
      <w:pPr>
        <w:spacing w:line="259" w:lineRule="auto"/>
        <w:contextualSpacing w:val="0"/>
        <w:rPr>
          <w:sz w:val="24"/>
          <w:szCs w:val="24"/>
        </w:rPr>
      </w:pPr>
      <w:bookmarkStart w:id="14" w:name="_jy44u0rtffz7" w:colFirst="0" w:colLast="0"/>
      <w:bookmarkEnd w:id="14"/>
      <w:r>
        <w:rPr>
          <w:sz w:val="24"/>
          <w:szCs w:val="24"/>
        </w:rPr>
        <w:t>3. Start with something interesting t</w:t>
      </w:r>
      <w:r>
        <w:rPr>
          <w:sz w:val="24"/>
          <w:szCs w:val="24"/>
        </w:rPr>
        <w:t>he character thinks or says that also reveals what the character is like.</w:t>
      </w:r>
    </w:p>
    <w:p w14:paraId="19D6CB39" w14:textId="77777777" w:rsidR="00D020F8" w:rsidRDefault="003E4A13">
      <w:pPr>
        <w:spacing w:before="200" w:line="259" w:lineRule="auto"/>
        <w:ind w:left="270"/>
        <w:contextualSpacing w:val="0"/>
        <w:rPr>
          <w:sz w:val="24"/>
          <w:szCs w:val="24"/>
        </w:rPr>
      </w:pPr>
      <w:bookmarkStart w:id="15" w:name="_y5bi6267ugr9" w:colFirst="0" w:colLast="0"/>
      <w:bookmarkEnd w:id="15"/>
      <w:r>
        <w:rPr>
          <w:rFonts w:ascii="Comic Sans MS" w:eastAsia="Comic Sans MS" w:hAnsi="Comic Sans MS" w:cs="Comic Sans MS"/>
          <w:sz w:val="24"/>
          <w:szCs w:val="24"/>
        </w:rPr>
        <w:t xml:space="preserve">“Running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ain't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nothing I ever had to practice. It's just something I knew how to do.” These are words of Castle Crenshaw (aka "Ghost") in the novel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Ghost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by Jason Reynolds.</w:t>
      </w:r>
    </w:p>
    <w:p w14:paraId="603F062C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16" w:name="_4ki9ca8vqhy4" w:colFirst="0" w:colLast="0"/>
      <w:bookmarkEnd w:id="16"/>
    </w:p>
    <w:p w14:paraId="6CDCB639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17" w:name="_mzjhd7i9ex59" w:colFirst="0" w:colLast="0"/>
      <w:bookmarkEnd w:id="17"/>
    </w:p>
    <w:p w14:paraId="6A47ACA7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18" w:name="_n2bd6lygj6fc" w:colFirst="0" w:colLast="0"/>
      <w:bookmarkEnd w:id="18"/>
    </w:p>
    <w:p w14:paraId="5AB77DEC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19" w:name="_6bi0vliw6ap8" w:colFirst="0" w:colLast="0"/>
      <w:bookmarkEnd w:id="19"/>
    </w:p>
    <w:p w14:paraId="4C66BF38" w14:textId="77777777" w:rsidR="00D020F8" w:rsidRDefault="003E4A13">
      <w:pPr>
        <w:spacing w:line="259" w:lineRule="auto"/>
        <w:contextualSpacing w:val="0"/>
        <w:rPr>
          <w:sz w:val="24"/>
          <w:szCs w:val="24"/>
        </w:rPr>
      </w:pPr>
      <w:bookmarkStart w:id="20" w:name="_1jztp330lrhb" w:colFirst="0" w:colLast="0"/>
      <w:bookmarkEnd w:id="20"/>
      <w:r>
        <w:rPr>
          <w:sz w:val="24"/>
          <w:szCs w:val="24"/>
        </w:rPr>
        <w:t>4. In</w:t>
      </w:r>
      <w:r>
        <w:rPr>
          <w:sz w:val="24"/>
          <w:szCs w:val="24"/>
        </w:rPr>
        <w:t>vite the reader to join the character's world.</w:t>
      </w:r>
    </w:p>
    <w:p w14:paraId="1CC2A42F" w14:textId="77777777" w:rsidR="00D020F8" w:rsidRDefault="003E4A13">
      <w:pPr>
        <w:spacing w:before="200" w:line="259" w:lineRule="auto"/>
        <w:ind w:left="270"/>
        <w:contextualSpacing w:val="0"/>
        <w:rPr>
          <w:rFonts w:ascii="Comic Sans MS" w:eastAsia="Comic Sans MS" w:hAnsi="Comic Sans MS" w:cs="Comic Sans MS"/>
          <w:sz w:val="24"/>
          <w:szCs w:val="24"/>
        </w:rPr>
      </w:pPr>
      <w:bookmarkStart w:id="21" w:name="_gh38dkdep98j" w:colFirst="0" w:colLast="0"/>
      <w:bookmarkEnd w:id="21"/>
      <w:r>
        <w:rPr>
          <w:rFonts w:ascii="Comic Sans MS" w:eastAsia="Comic Sans MS" w:hAnsi="Comic Sans MS" w:cs="Comic Sans MS"/>
          <w:sz w:val="24"/>
          <w:szCs w:val="24"/>
        </w:rPr>
        <w:t>Imagine a nightmare coming true in your very own apartment. It happened to Castle Crenshaw, and he's been running from the nightmare ever since.</w:t>
      </w:r>
    </w:p>
    <w:p w14:paraId="72215492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22" w:name="_orykaxrvym42" w:colFirst="0" w:colLast="0"/>
      <w:bookmarkEnd w:id="22"/>
    </w:p>
    <w:p w14:paraId="03B65968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23" w:name="_o98jkvk8dogz" w:colFirst="0" w:colLast="0"/>
      <w:bookmarkEnd w:id="23"/>
    </w:p>
    <w:p w14:paraId="0590A1B5" w14:textId="77777777" w:rsidR="00D020F8" w:rsidRDefault="00D020F8">
      <w:pPr>
        <w:spacing w:line="259" w:lineRule="auto"/>
        <w:contextualSpacing w:val="0"/>
        <w:rPr>
          <w:sz w:val="24"/>
          <w:szCs w:val="24"/>
        </w:rPr>
      </w:pPr>
      <w:bookmarkStart w:id="24" w:name="_pyx8tcz2r55j" w:colFirst="0" w:colLast="0"/>
      <w:bookmarkEnd w:id="24"/>
    </w:p>
    <w:sectPr w:rsidR="00D020F8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A51A" w14:textId="77777777" w:rsidR="003E4A13" w:rsidRDefault="003E4A13">
      <w:pPr>
        <w:spacing w:line="240" w:lineRule="auto"/>
      </w:pPr>
      <w:r>
        <w:separator/>
      </w:r>
    </w:p>
  </w:endnote>
  <w:endnote w:type="continuationSeparator" w:id="0">
    <w:p w14:paraId="04346B8F" w14:textId="77777777" w:rsidR="003E4A13" w:rsidRDefault="003E4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88C5" w14:textId="77777777" w:rsidR="00D020F8" w:rsidRDefault="003E4A13">
    <w:pPr>
      <w:spacing w:after="160" w:line="259" w:lineRule="auto"/>
      <w:contextualSpacing w:val="0"/>
      <w:rPr>
        <w:b/>
        <w:i/>
      </w:rPr>
    </w:pPr>
    <w:r>
      <w:t xml:space="preserve">© </w:t>
    </w:r>
    <w:hyperlink r:id="rId1">
      <w:r>
        <w:rPr>
          <w:color w:val="0563C1"/>
          <w:u w:val="single"/>
        </w:rPr>
        <w:t>Thoughtful Learning</w:t>
      </w:r>
    </w:hyperlink>
    <w:r>
      <w:tab/>
      <w:t xml:space="preserve">From the unit </w:t>
    </w:r>
    <w:hyperlink r:id="rId2">
      <w:r>
        <w:rPr>
          <w:i/>
          <w:color w:val="1155CC"/>
          <w:u w:val="single"/>
        </w:rPr>
        <w:t>Writing Character Analyses MS</w:t>
      </w:r>
    </w:hyperlink>
  </w:p>
  <w:p w14:paraId="1B96D831" w14:textId="77777777" w:rsidR="00D020F8" w:rsidRDefault="00D020F8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F79A" w14:textId="77777777" w:rsidR="003E4A13" w:rsidRDefault="003E4A13">
      <w:pPr>
        <w:spacing w:line="240" w:lineRule="auto"/>
      </w:pPr>
      <w:r>
        <w:separator/>
      </w:r>
    </w:p>
  </w:footnote>
  <w:footnote w:type="continuationSeparator" w:id="0">
    <w:p w14:paraId="2D2DBBDB" w14:textId="77777777" w:rsidR="003E4A13" w:rsidRDefault="003E4A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20F8"/>
    <w:rsid w:val="003E4A13"/>
    <w:rsid w:val="00451B76"/>
    <w:rsid w:val="00D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6541"/>
  <w15:docId w15:val="{F13021FE-F817-4BF9-8F4F-3162C3E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haracter-analyses-7" TargetMode="External"/><Relationship Id="rId1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King</cp:lastModifiedBy>
  <cp:revision>2</cp:revision>
  <dcterms:created xsi:type="dcterms:W3CDTF">2018-10-01T14:51:00Z</dcterms:created>
  <dcterms:modified xsi:type="dcterms:W3CDTF">2018-10-01T14:53:00Z</dcterms:modified>
</cp:coreProperties>
</file>