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57F1F1" w14:textId="77777777" w:rsidR="00D41125" w:rsidRDefault="005058CD">
      <w:r>
        <w:rPr>
          <w:rFonts w:ascii="Arial" w:eastAsia="Arial" w:hAnsi="Arial" w:cs="Arial"/>
          <w:b/>
          <w:sz w:val="40"/>
          <w:szCs w:val="40"/>
        </w:rPr>
        <w:t>Practice Test for Reading and Writing Nonfiction</w:t>
      </w:r>
    </w:p>
    <w:p w14:paraId="57E99C71" w14:textId="0A449287" w:rsidR="005058CD" w:rsidRPr="005058CD" w:rsidRDefault="005058CD">
      <w:pPr>
        <w:spacing w:after="180"/>
        <w:rPr>
          <w:rFonts w:ascii="Arial" w:eastAsia="Arial" w:hAnsi="Arial" w:cs="Arial"/>
          <w:b/>
          <w:sz w:val="32"/>
          <w:szCs w:val="32"/>
        </w:rPr>
      </w:pPr>
      <w:r w:rsidRPr="005058CD">
        <w:rPr>
          <w:rFonts w:ascii="Arial" w:eastAsia="Arial" w:hAnsi="Arial" w:cs="Arial"/>
          <w:b/>
          <w:sz w:val="32"/>
          <w:szCs w:val="32"/>
        </w:rPr>
        <w:t>Nonfiction Assessment I</w:t>
      </w:r>
      <w:r w:rsidR="0049197A">
        <w:rPr>
          <w:rFonts w:ascii="Arial" w:eastAsia="Arial" w:hAnsi="Arial" w:cs="Arial"/>
          <w:b/>
          <w:sz w:val="32"/>
          <w:szCs w:val="32"/>
        </w:rPr>
        <w:t>V</w:t>
      </w:r>
    </w:p>
    <w:p w14:paraId="3823787D" w14:textId="15503D25" w:rsidR="00D41125" w:rsidRPr="005058CD" w:rsidRDefault="007E289A">
      <w:pPr>
        <w:spacing w:after="18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View and analyze source </w:t>
      </w:r>
      <w:bookmarkStart w:id="0" w:name="_GoBack"/>
      <w:bookmarkEnd w:id="0"/>
      <w:r w:rsidR="005058CD" w:rsidRPr="005058CD">
        <w:rPr>
          <w:rFonts w:ascii="Arial" w:eastAsia="Arial" w:hAnsi="Arial" w:cs="Arial"/>
          <w:sz w:val="28"/>
          <w:szCs w:val="28"/>
        </w:rPr>
        <w:t>1.</w:t>
      </w:r>
    </w:p>
    <w:tbl>
      <w:tblPr>
        <w:tblStyle w:val="a"/>
        <w:tblW w:w="933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4950"/>
        <w:gridCol w:w="990"/>
        <w:gridCol w:w="2160"/>
      </w:tblGrid>
      <w:tr w:rsidR="00D41125" w14:paraId="4A2B2797" w14:textId="77777777" w:rsidTr="006A150C">
        <w:trPr>
          <w:trHeight w:val="8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3D21A4B" w14:textId="77777777" w:rsidR="00D41125" w:rsidRDefault="00412593">
            <w:r>
              <w:rPr>
                <w:rFonts w:ascii="Arial" w:eastAsia="Arial" w:hAnsi="Arial" w:cs="Arial"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4782A4" w14:textId="77777777" w:rsidR="00D41125" w:rsidRDefault="00D4112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BADC9" w14:textId="77777777" w:rsidR="00D41125" w:rsidRDefault="00412593"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F6DA8C" w14:textId="77777777" w:rsidR="00D41125" w:rsidRDefault="00D41125"/>
        </w:tc>
      </w:tr>
    </w:tbl>
    <w:p w14:paraId="749AB9EC" w14:textId="3D8E4999" w:rsidR="00D41125" w:rsidRDefault="00267BC1">
      <w:pPr>
        <w:tabs>
          <w:tab w:val="left" w:pos="450"/>
        </w:tabs>
        <w:spacing w:after="90"/>
        <w:jc w:val="both"/>
      </w:pPr>
      <w:r>
        <w:rPr>
          <w:noProof/>
        </w:rPr>
        <w:drawing>
          <wp:inline distT="0" distB="0" distL="0" distR="0" wp14:anchorId="15DA2D8E" wp14:editId="6E12619D">
            <wp:extent cx="4867529" cy="6400800"/>
            <wp:effectExtent l="0" t="0" r="9525" b="0"/>
            <wp:docPr id="2" name="Picture 2" descr="Malt R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 Rai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586" cy="64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508C" w14:textId="77777777" w:rsidR="00267BC1" w:rsidRDefault="00267BC1">
      <w:pPr>
        <w:tabs>
          <w:tab w:val="left" w:pos="450"/>
        </w:tabs>
        <w:spacing w:after="90"/>
        <w:jc w:val="both"/>
      </w:pPr>
    </w:p>
    <w:p w14:paraId="274689FB" w14:textId="55D01DD7" w:rsidR="00377516" w:rsidRPr="000C34C8" w:rsidRDefault="00267BC1" w:rsidP="00772990">
      <w:pPr>
        <w:spacing w:before="100" w:after="100" w:line="240" w:lineRule="auto"/>
        <w:ind w:firstLine="720"/>
      </w:pPr>
      <w:r w:rsidRPr="00267BC1">
        <w:rPr>
          <w:rFonts w:ascii="Arial" w:eastAsia="Arial" w:hAnsi="Arial" w:cs="Arial"/>
          <w:b/>
        </w:rPr>
        <w:lastRenderedPageBreak/>
        <w:t>Note:</w:t>
      </w:r>
      <w:r w:rsidRPr="00267BC1">
        <w:rPr>
          <w:rFonts w:ascii="Arial" w:eastAsia="Arial" w:hAnsi="Arial" w:cs="Arial"/>
        </w:rPr>
        <w:t xml:space="preserve"> The text on the bottle reads “There’s new vigor and strength in every drop / Guaranteed under the Food and Drugs Act / June 30 1908 Serial No 9772 / Liquid Extract of Malt and Hops / Malt Rainier / Not over 5 1/2% alcohol / Prepared and bottled exclusively by / Seattle Brewing &amp; Malting Co Seattle Wash. / Directions: A wine glass full before or after meals and on retiring or at direction of the physician.”</w:t>
      </w:r>
    </w:p>
    <w:p w14:paraId="06C56F16" w14:textId="77777777" w:rsidR="00267BC1" w:rsidRPr="00772990" w:rsidRDefault="00267BC1" w:rsidP="00267BC1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Who does this ad target?</w:t>
      </w:r>
    </w:p>
    <w:p w14:paraId="33978496" w14:textId="511B1F59" w:rsidR="00267BC1" w:rsidRPr="00772990" w:rsidRDefault="00267BC1" w:rsidP="00772990">
      <w:pPr>
        <w:pStyle w:val="ListParagraph"/>
        <w:numPr>
          <w:ilvl w:val="0"/>
          <w:numId w:val="5"/>
        </w:numPr>
        <w:tabs>
          <w:tab w:val="left" w:pos="450"/>
        </w:tabs>
        <w:spacing w:before="86" w:after="90" w:line="360" w:lineRule="auto"/>
        <w:ind w:left="1080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Lower-class women</w:t>
      </w:r>
    </w:p>
    <w:p w14:paraId="101F5310" w14:textId="188E8754" w:rsidR="00267BC1" w:rsidRPr="00772990" w:rsidRDefault="00267BC1" w:rsidP="00772990">
      <w:pPr>
        <w:pStyle w:val="ListParagraph"/>
        <w:numPr>
          <w:ilvl w:val="0"/>
          <w:numId w:val="5"/>
        </w:numPr>
        <w:tabs>
          <w:tab w:val="left" w:pos="450"/>
        </w:tabs>
        <w:spacing w:before="86" w:after="90" w:line="360" w:lineRule="auto"/>
        <w:ind w:left="1080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Exhausted mothers</w:t>
      </w:r>
    </w:p>
    <w:p w14:paraId="63AA82BC" w14:textId="4234CF9E" w:rsidR="00267BC1" w:rsidRPr="00772990" w:rsidRDefault="00267BC1" w:rsidP="00772990">
      <w:pPr>
        <w:pStyle w:val="ListParagraph"/>
        <w:numPr>
          <w:ilvl w:val="0"/>
          <w:numId w:val="5"/>
        </w:numPr>
        <w:tabs>
          <w:tab w:val="left" w:pos="450"/>
        </w:tabs>
        <w:spacing w:before="86" w:after="90" w:line="360" w:lineRule="auto"/>
        <w:ind w:left="1080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Beer drinkers</w:t>
      </w:r>
    </w:p>
    <w:p w14:paraId="1C3BF60D" w14:textId="187FD1A1" w:rsidR="00772990" w:rsidRPr="00772990" w:rsidRDefault="00267BC1" w:rsidP="00772990">
      <w:pPr>
        <w:pStyle w:val="ListParagraph"/>
        <w:numPr>
          <w:ilvl w:val="0"/>
          <w:numId w:val="5"/>
        </w:numPr>
        <w:tabs>
          <w:tab w:val="left" w:pos="450"/>
        </w:tabs>
        <w:spacing w:before="86" w:after="90" w:line="360" w:lineRule="auto"/>
        <w:ind w:left="1080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Medical professionals who can prescribe tonics</w:t>
      </w:r>
    </w:p>
    <w:p w14:paraId="435B1788" w14:textId="77777777" w:rsidR="00772990" w:rsidRPr="00772990" w:rsidRDefault="00772990" w:rsidP="00772990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 xml:space="preserve">What </w:t>
      </w:r>
      <w:r w:rsidRPr="00833D28">
        <w:rPr>
          <w:rFonts w:ascii="Arial" w:eastAsia="Arial" w:hAnsi="Arial" w:cs="Arial"/>
          <w:b/>
          <w:sz w:val="23"/>
          <w:szCs w:val="23"/>
        </w:rPr>
        <w:t>best describes</w:t>
      </w:r>
      <w:r w:rsidRPr="00772990">
        <w:rPr>
          <w:rFonts w:ascii="Arial" w:eastAsia="Arial" w:hAnsi="Arial" w:cs="Arial"/>
          <w:sz w:val="23"/>
          <w:szCs w:val="23"/>
        </w:rPr>
        <w:t xml:space="preserve"> Malt Rainier Tonic?</w:t>
      </w:r>
    </w:p>
    <w:p w14:paraId="2E6837B6" w14:textId="502F0E4D" w:rsidR="00772990" w:rsidRPr="00772990" w:rsidRDefault="00772990" w:rsidP="00772990">
      <w:pPr>
        <w:pStyle w:val="ListParagraph"/>
        <w:numPr>
          <w:ilvl w:val="0"/>
          <w:numId w:val="15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Medicine</w:t>
      </w:r>
    </w:p>
    <w:p w14:paraId="524C4E89" w14:textId="7FD0CC76" w:rsidR="00772990" w:rsidRPr="00772990" w:rsidRDefault="00772990" w:rsidP="00772990">
      <w:pPr>
        <w:pStyle w:val="ListParagraph"/>
        <w:numPr>
          <w:ilvl w:val="0"/>
          <w:numId w:val="15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Liquid extract of malt and hops not over 5 1/2 percent alcohol</w:t>
      </w:r>
    </w:p>
    <w:p w14:paraId="108B68F3" w14:textId="50438608" w:rsidR="00772990" w:rsidRPr="00772990" w:rsidRDefault="00772990" w:rsidP="00772990">
      <w:pPr>
        <w:pStyle w:val="ListParagraph"/>
        <w:numPr>
          <w:ilvl w:val="0"/>
          <w:numId w:val="15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Nourishment</w:t>
      </w:r>
    </w:p>
    <w:p w14:paraId="497A588A" w14:textId="16AC2AF3" w:rsidR="00772990" w:rsidRPr="00772990" w:rsidRDefault="00772990" w:rsidP="00772990">
      <w:pPr>
        <w:pStyle w:val="ListParagraph"/>
        <w:numPr>
          <w:ilvl w:val="0"/>
          <w:numId w:val="15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Strength for mothers</w:t>
      </w:r>
    </w:p>
    <w:p w14:paraId="75A3939A" w14:textId="77777777" w:rsidR="00772990" w:rsidRPr="00772990" w:rsidRDefault="00772990" w:rsidP="00772990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Infer why the ad shows a well-dressed, upper-class woman with nicely-styled hair.</w:t>
      </w:r>
    </w:p>
    <w:p w14:paraId="1C863BBC" w14:textId="52EC29EE" w:rsidR="00772990" w:rsidRPr="00772990" w:rsidRDefault="00772990" w:rsidP="00772990">
      <w:pPr>
        <w:pStyle w:val="ListParagraph"/>
        <w:numPr>
          <w:ilvl w:val="0"/>
          <w:numId w:val="1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Advertisers wanted to make their tonic seem like legitimate medicine rather than simply malt liquor.</w:t>
      </w:r>
    </w:p>
    <w:p w14:paraId="0F8962AA" w14:textId="0F1AFCA8" w:rsidR="00772990" w:rsidRPr="00772990" w:rsidRDefault="00772990" w:rsidP="00772990">
      <w:pPr>
        <w:pStyle w:val="ListParagraph"/>
        <w:numPr>
          <w:ilvl w:val="0"/>
          <w:numId w:val="1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Advertisers knew that all mothers would aspire to be wealthy, upper-class, beautiful, and respect</w:t>
      </w:r>
      <w:r w:rsidR="00833D28">
        <w:rPr>
          <w:rFonts w:ascii="Arial" w:eastAsia="Arial" w:hAnsi="Arial" w:cs="Arial"/>
          <w:sz w:val="23"/>
          <w:szCs w:val="23"/>
        </w:rPr>
        <w:t>a</w:t>
      </w:r>
      <w:r w:rsidRPr="00772990">
        <w:rPr>
          <w:rFonts w:ascii="Arial" w:eastAsia="Arial" w:hAnsi="Arial" w:cs="Arial"/>
          <w:sz w:val="23"/>
          <w:szCs w:val="23"/>
        </w:rPr>
        <w:t>ble.</w:t>
      </w:r>
    </w:p>
    <w:p w14:paraId="605E8007" w14:textId="16313935" w:rsidR="00772990" w:rsidRPr="00772990" w:rsidRDefault="00772990" w:rsidP="00772990">
      <w:pPr>
        <w:pStyle w:val="ListParagraph"/>
        <w:numPr>
          <w:ilvl w:val="0"/>
          <w:numId w:val="1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Advertisers wanted to sell their product to only this type of mother.</w:t>
      </w:r>
    </w:p>
    <w:p w14:paraId="717C870D" w14:textId="597483C8" w:rsidR="00772990" w:rsidRPr="00772990" w:rsidRDefault="00772990" w:rsidP="00772990">
      <w:pPr>
        <w:pStyle w:val="ListParagraph"/>
        <w:numPr>
          <w:ilvl w:val="0"/>
          <w:numId w:val="16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Both A and B might be reasons.</w:t>
      </w:r>
    </w:p>
    <w:p w14:paraId="5155EDD1" w14:textId="77777777" w:rsidR="00772990" w:rsidRPr="00772990" w:rsidRDefault="00772990" w:rsidP="00772990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Which of the following can you infer about the Food and Drugs Act of 1908?</w:t>
      </w:r>
    </w:p>
    <w:p w14:paraId="2680F677" w14:textId="19447F10" w:rsidR="00772990" w:rsidRPr="00772990" w:rsidRDefault="00772990" w:rsidP="00772990">
      <w:pPr>
        <w:pStyle w:val="ListParagraph"/>
        <w:numPr>
          <w:ilvl w:val="0"/>
          <w:numId w:val="17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The United States has always carefully safeguarded the health of mothers.</w:t>
      </w:r>
    </w:p>
    <w:p w14:paraId="7BBE17D9" w14:textId="1976713D" w:rsidR="00772990" w:rsidRPr="00772990" w:rsidRDefault="00772990" w:rsidP="00772990">
      <w:pPr>
        <w:pStyle w:val="ListParagraph"/>
        <w:numPr>
          <w:ilvl w:val="0"/>
          <w:numId w:val="17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The Food and Drug Administration was founded in 1908.</w:t>
      </w:r>
    </w:p>
    <w:p w14:paraId="653D0341" w14:textId="0E0F8A19" w:rsidR="00772990" w:rsidRPr="00772990" w:rsidRDefault="00772990" w:rsidP="00772990">
      <w:pPr>
        <w:pStyle w:val="ListParagraph"/>
        <w:numPr>
          <w:ilvl w:val="0"/>
          <w:numId w:val="17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In 1908, laws governing the marketing of alcohol were different than they are today.</w:t>
      </w:r>
    </w:p>
    <w:p w14:paraId="1605D9D6" w14:textId="09E587B5" w:rsidR="00772990" w:rsidRPr="00772990" w:rsidRDefault="00772990" w:rsidP="00772990">
      <w:pPr>
        <w:pStyle w:val="ListParagraph"/>
        <w:numPr>
          <w:ilvl w:val="0"/>
          <w:numId w:val="17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The Seattle Brewing and Malting Company had paid off federal investigators.</w:t>
      </w:r>
    </w:p>
    <w:p w14:paraId="79829F76" w14:textId="77777777" w:rsidR="00772990" w:rsidRPr="00772990" w:rsidRDefault="00772990" w:rsidP="00772990">
      <w:pPr>
        <w:pStyle w:val="ListParagraph"/>
        <w:numPr>
          <w:ilvl w:val="0"/>
          <w:numId w:val="4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 xml:space="preserve">For modern viewers, what is the </w:t>
      </w:r>
      <w:r w:rsidRPr="00833D28">
        <w:rPr>
          <w:rFonts w:ascii="Arial" w:eastAsia="Arial" w:hAnsi="Arial" w:cs="Arial"/>
          <w:b/>
          <w:sz w:val="23"/>
          <w:szCs w:val="23"/>
        </w:rPr>
        <w:t>most shocking claim</w:t>
      </w:r>
      <w:r w:rsidRPr="00772990">
        <w:rPr>
          <w:rFonts w:ascii="Arial" w:eastAsia="Arial" w:hAnsi="Arial" w:cs="Arial"/>
          <w:sz w:val="23"/>
          <w:szCs w:val="23"/>
        </w:rPr>
        <w:t xml:space="preserve"> of this advertisement?</w:t>
      </w:r>
    </w:p>
    <w:p w14:paraId="7843EF30" w14:textId="7F65F059" w:rsidR="00772990" w:rsidRPr="00772990" w:rsidRDefault="00772990" w:rsidP="00772990">
      <w:pPr>
        <w:pStyle w:val="ListParagraph"/>
        <w:numPr>
          <w:ilvl w:val="0"/>
          <w:numId w:val="18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Mothers should drink alcohol while caring for their children.</w:t>
      </w:r>
    </w:p>
    <w:p w14:paraId="52FBA265" w14:textId="539C0ED4" w:rsidR="00772990" w:rsidRPr="00772990" w:rsidRDefault="00772990" w:rsidP="00772990">
      <w:pPr>
        <w:pStyle w:val="ListParagraph"/>
        <w:numPr>
          <w:ilvl w:val="0"/>
          <w:numId w:val="18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Malt Rainier contains no more than 5 1/2 percent alcohol.</w:t>
      </w:r>
    </w:p>
    <w:p w14:paraId="6A32F64E" w14:textId="33C583D5" w:rsidR="00772990" w:rsidRPr="00772990" w:rsidRDefault="00772990" w:rsidP="00772990">
      <w:pPr>
        <w:pStyle w:val="ListParagraph"/>
        <w:numPr>
          <w:ilvl w:val="0"/>
          <w:numId w:val="18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Malt Rainier provides nourishment and strength.</w:t>
      </w:r>
    </w:p>
    <w:p w14:paraId="5828325B" w14:textId="76A4C79A" w:rsidR="00D433E5" w:rsidRPr="00772990" w:rsidRDefault="00772990" w:rsidP="00772990">
      <w:pPr>
        <w:pStyle w:val="ListParagraph"/>
        <w:numPr>
          <w:ilvl w:val="0"/>
          <w:numId w:val="18"/>
        </w:numPr>
        <w:tabs>
          <w:tab w:val="left" w:pos="450"/>
        </w:tabs>
        <w:spacing w:before="86" w:after="90" w:line="360" w:lineRule="auto"/>
        <w:rPr>
          <w:rFonts w:ascii="Arial" w:eastAsia="Arial" w:hAnsi="Arial" w:cs="Arial"/>
          <w:sz w:val="23"/>
          <w:szCs w:val="23"/>
        </w:rPr>
      </w:pPr>
      <w:r w:rsidRPr="00772990">
        <w:rPr>
          <w:rFonts w:ascii="Arial" w:eastAsia="Arial" w:hAnsi="Arial" w:cs="Arial"/>
          <w:sz w:val="23"/>
          <w:szCs w:val="23"/>
        </w:rPr>
        <w:t>Exhausted mothers often attend the Argus Alaska-Yukon-Pacific Exposition.</w:t>
      </w:r>
    </w:p>
    <w:sectPr w:rsidR="00D433E5" w:rsidRPr="0077299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C6AA" w14:textId="77777777" w:rsidR="00586C3F" w:rsidRDefault="00586C3F" w:rsidP="00C74B8A">
      <w:pPr>
        <w:spacing w:after="0" w:line="240" w:lineRule="auto"/>
      </w:pPr>
      <w:r>
        <w:separator/>
      </w:r>
    </w:p>
  </w:endnote>
  <w:endnote w:type="continuationSeparator" w:id="0">
    <w:p w14:paraId="7D36D9DF" w14:textId="77777777" w:rsidR="00586C3F" w:rsidRDefault="00586C3F" w:rsidP="00C7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9ABE" w14:textId="77777777" w:rsidR="00C74B8A" w:rsidRDefault="005058CD">
    <w:pPr>
      <w:pStyle w:val="Footer"/>
    </w:pPr>
    <w:r w:rsidRPr="009137C4">
      <w:rPr>
        <w:rFonts w:ascii="Arial" w:hAnsi="Arial" w:cs="Arial"/>
        <w:sz w:val="20"/>
        <w:szCs w:val="20"/>
      </w:rPr>
      <w:t xml:space="preserve">© </w:t>
    </w:r>
    <w:hyperlink r:id="rId1" w:history="1">
      <w:r w:rsidRPr="009137C4">
        <w:rPr>
          <w:rStyle w:val="Hyperlink"/>
          <w:rFonts w:ascii="Arial" w:hAnsi="Arial" w:cs="Arial"/>
          <w:sz w:val="20"/>
          <w:szCs w:val="20"/>
        </w:rPr>
        <w:t>Thoughtful Learning</w:t>
      </w:r>
    </w:hyperlink>
    <w:r w:rsidRPr="009137C4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Pr="007227C3">
      <w:rPr>
        <w:rFonts w:ascii="Arial" w:hAnsi="Arial" w:cs="Arial"/>
        <w:sz w:val="20"/>
        <w:szCs w:val="20"/>
      </w:rPr>
      <w:t xml:space="preserve">From the unit </w:t>
    </w:r>
    <w:hyperlink r:id="rId2" w:history="1">
      <w:r w:rsidRPr="007227C3">
        <w:rPr>
          <w:rStyle w:val="Hyperlink"/>
          <w:rFonts w:ascii="Arial" w:hAnsi="Arial" w:cs="Arial"/>
          <w:sz w:val="20"/>
          <w:szCs w:val="20"/>
        </w:rPr>
        <w:t>Practice Test for Reading and Writing Nonfiction</w:t>
      </w:r>
    </w:hyperlink>
    <w:r w:rsidR="00F63A43">
      <w:tab/>
    </w:r>
    <w:r w:rsidR="00F63A43">
      <w:fldChar w:fldCharType="begin"/>
    </w:r>
    <w:r w:rsidR="00F63A43">
      <w:instrText xml:space="preserve"> PAGE   \* MERGEFORMAT </w:instrText>
    </w:r>
    <w:r w:rsidR="00F63A43">
      <w:fldChar w:fldCharType="separate"/>
    </w:r>
    <w:r w:rsidR="00F63A43">
      <w:rPr>
        <w:noProof/>
      </w:rPr>
      <w:t>1</w:t>
    </w:r>
    <w:r w:rsidR="00F63A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CF26" w14:textId="77777777" w:rsidR="00586C3F" w:rsidRDefault="00586C3F" w:rsidP="00C74B8A">
      <w:pPr>
        <w:spacing w:after="0" w:line="240" w:lineRule="auto"/>
      </w:pPr>
      <w:r>
        <w:separator/>
      </w:r>
    </w:p>
  </w:footnote>
  <w:footnote w:type="continuationSeparator" w:id="0">
    <w:p w14:paraId="6CEEC872" w14:textId="77777777" w:rsidR="00586C3F" w:rsidRDefault="00586C3F" w:rsidP="00C7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694"/>
    <w:multiLevelType w:val="hybridMultilevel"/>
    <w:tmpl w:val="8DDE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0EB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B3DFC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03C4B"/>
    <w:multiLevelType w:val="hybridMultilevel"/>
    <w:tmpl w:val="7AF0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0AD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646A6"/>
    <w:multiLevelType w:val="multilevel"/>
    <w:tmpl w:val="2F4A9D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 w15:restartNumberingAfterBreak="0">
    <w:nsid w:val="34347002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42D25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F23108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F2D5C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B2425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07EDD"/>
    <w:multiLevelType w:val="multilevel"/>
    <w:tmpl w:val="89146C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31275DC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673F2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575E0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83AF5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07950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107286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4"/>
  </w:num>
  <w:num w:numId="15">
    <w:abstractNumId w:val="6"/>
  </w:num>
  <w:num w:numId="16">
    <w:abstractNumId w:val="8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25"/>
    <w:rsid w:val="00017F17"/>
    <w:rsid w:val="00054720"/>
    <w:rsid w:val="000B3A2B"/>
    <w:rsid w:val="000C34C8"/>
    <w:rsid w:val="000D05CF"/>
    <w:rsid w:val="00150C91"/>
    <w:rsid w:val="001F6F9F"/>
    <w:rsid w:val="00243DDA"/>
    <w:rsid w:val="00267BC1"/>
    <w:rsid w:val="002F1CDF"/>
    <w:rsid w:val="00377516"/>
    <w:rsid w:val="003B1FD4"/>
    <w:rsid w:val="00412593"/>
    <w:rsid w:val="0049197A"/>
    <w:rsid w:val="004B172F"/>
    <w:rsid w:val="004B3F63"/>
    <w:rsid w:val="005058CD"/>
    <w:rsid w:val="00506C5D"/>
    <w:rsid w:val="00586C3F"/>
    <w:rsid w:val="006A150C"/>
    <w:rsid w:val="0070490B"/>
    <w:rsid w:val="00772990"/>
    <w:rsid w:val="007E289A"/>
    <w:rsid w:val="00833D28"/>
    <w:rsid w:val="008959ED"/>
    <w:rsid w:val="0093031D"/>
    <w:rsid w:val="00950A98"/>
    <w:rsid w:val="00AB4780"/>
    <w:rsid w:val="00AF17A3"/>
    <w:rsid w:val="00B713CA"/>
    <w:rsid w:val="00C74B8A"/>
    <w:rsid w:val="00CE4F2E"/>
    <w:rsid w:val="00D32695"/>
    <w:rsid w:val="00D41125"/>
    <w:rsid w:val="00D433E5"/>
    <w:rsid w:val="00E62D29"/>
    <w:rsid w:val="00ED351D"/>
    <w:rsid w:val="00F008F9"/>
    <w:rsid w:val="00F03488"/>
    <w:rsid w:val="00F049C8"/>
    <w:rsid w:val="00F34A28"/>
    <w:rsid w:val="00F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EED7"/>
  <w15:docId w15:val="{5B58ED0E-3422-4EC2-BFFB-8525F543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B1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8A"/>
  </w:style>
  <w:style w:type="paragraph" w:styleId="Footer">
    <w:name w:val="footer"/>
    <w:basedOn w:val="Normal"/>
    <w:link w:val="FooterChar"/>
    <w:uiPriority w:val="99"/>
    <w:unhideWhenUsed/>
    <w:rsid w:val="00C7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8A"/>
  </w:style>
  <w:style w:type="character" w:styleId="Hyperlink">
    <w:name w:val="Hyperlink"/>
    <w:basedOn w:val="DefaultParagraphFont"/>
    <w:uiPriority w:val="99"/>
    <w:unhideWhenUsed/>
    <w:rsid w:val="00C74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05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practice-test-reading-and-writing-nonfiction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King</dc:creator>
  <cp:lastModifiedBy>John King</cp:lastModifiedBy>
  <cp:revision>2</cp:revision>
  <dcterms:created xsi:type="dcterms:W3CDTF">2018-08-24T15:49:00Z</dcterms:created>
  <dcterms:modified xsi:type="dcterms:W3CDTF">2018-08-24T15:49:00Z</dcterms:modified>
</cp:coreProperties>
</file>