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632F" w14:textId="77777777" w:rsidR="001C0817" w:rsidRPr="00147511" w:rsidRDefault="00477546" w:rsidP="001C0817">
      <w:pPr>
        <w:rPr>
          <w:rFonts w:ascii="Arial" w:hAnsi="Arial" w:cs="Arial"/>
          <w:b/>
          <w:bCs/>
          <w:sz w:val="36"/>
          <w:szCs w:val="36"/>
        </w:rPr>
      </w:pPr>
      <w:r w:rsidRPr="00147511">
        <w:rPr>
          <w:rFonts w:ascii="Arial" w:hAnsi="Arial" w:cs="Arial"/>
          <w:b/>
          <w:bCs/>
          <w:sz w:val="36"/>
          <w:szCs w:val="36"/>
        </w:rPr>
        <w:t>Practice Test for Reading and Writing</w:t>
      </w:r>
      <w:r w:rsidR="00147511" w:rsidRPr="00147511">
        <w:rPr>
          <w:rFonts w:ascii="Arial" w:hAnsi="Arial" w:cs="Arial"/>
          <w:b/>
          <w:bCs/>
          <w:sz w:val="36"/>
          <w:szCs w:val="36"/>
        </w:rPr>
        <w:t xml:space="preserve"> Nonfiction</w:t>
      </w:r>
    </w:p>
    <w:p w14:paraId="2387026E" w14:textId="50479F01" w:rsidR="00DE6453" w:rsidRPr="008071CB" w:rsidRDefault="00306340" w:rsidP="00DE6453">
      <w:pPr>
        <w:pStyle w:val="heada"/>
        <w:suppressAutoHyphens/>
        <w:spacing w:after="180"/>
        <w:rPr>
          <w:rFonts w:ascii="Arial" w:hAnsi="Arial" w:cs="Arial"/>
          <w:sz w:val="32"/>
          <w:szCs w:val="32"/>
        </w:rPr>
      </w:pPr>
      <w:r>
        <w:rPr>
          <w:rFonts w:ascii="Arial" w:hAnsi="Arial" w:cs="Arial"/>
          <w:sz w:val="32"/>
          <w:szCs w:val="32"/>
        </w:rPr>
        <w:t xml:space="preserve">Practice Test </w:t>
      </w:r>
      <w:r>
        <w:rPr>
          <w:rFonts w:ascii="Arial" w:hAnsi="Arial" w:cs="Arial"/>
          <w:sz w:val="32"/>
          <w:szCs w:val="32"/>
        </w:rPr>
        <w:t>I</w:t>
      </w:r>
      <w:r>
        <w:rPr>
          <w:rFonts w:ascii="Arial" w:hAnsi="Arial" w:cs="Arial"/>
          <w:sz w:val="32"/>
          <w:szCs w:val="32"/>
        </w:rPr>
        <w:t xml:space="preserve">I: Analyze and Respond to Essay Prompt </w:t>
      </w:r>
      <w:r>
        <w:rPr>
          <w:rFonts w:ascii="Arial" w:hAnsi="Arial" w:cs="Arial"/>
          <w:sz w:val="32"/>
          <w:szCs w:val="32"/>
        </w:rPr>
        <w:t>I</w:t>
      </w:r>
      <w:bookmarkStart w:id="0" w:name="_GoBack"/>
      <w:bookmarkEnd w:id="0"/>
      <w:r>
        <w:rPr>
          <w:rFonts w:ascii="Arial" w:hAnsi="Arial" w:cs="Arial"/>
          <w:sz w:val="32"/>
          <w:szCs w:val="32"/>
        </w:rPr>
        <w:t>I</w:t>
      </w:r>
    </w:p>
    <w:tbl>
      <w:tblPr>
        <w:tblStyle w:val="TableGrid"/>
        <w:tblW w:w="9450" w:type="dxa"/>
        <w:tblInd w:w="-90" w:type="dxa"/>
        <w:tblLayout w:type="fixed"/>
        <w:tblLook w:val="04A0" w:firstRow="1" w:lastRow="0" w:firstColumn="1" w:lastColumn="0" w:noHBand="0" w:noVBand="1"/>
      </w:tblPr>
      <w:tblGrid>
        <w:gridCol w:w="1350"/>
        <w:gridCol w:w="4950"/>
        <w:gridCol w:w="990"/>
        <w:gridCol w:w="2160"/>
      </w:tblGrid>
      <w:tr w:rsidR="001C0817" w:rsidRPr="003D6110" w14:paraId="11B491EC" w14:textId="77777777" w:rsidTr="003C64FD">
        <w:trPr>
          <w:trHeight w:val="80"/>
        </w:trPr>
        <w:tc>
          <w:tcPr>
            <w:tcW w:w="1350" w:type="dxa"/>
            <w:tcBorders>
              <w:top w:val="nil"/>
              <w:left w:val="nil"/>
              <w:bottom w:val="nil"/>
              <w:right w:val="nil"/>
            </w:tcBorders>
          </w:tcPr>
          <w:p w14:paraId="0D74EF49" w14:textId="77777777" w:rsidR="001C0817" w:rsidRPr="003D6110" w:rsidRDefault="001C0817" w:rsidP="003C64FD">
            <w:pPr>
              <w:rPr>
                <w:rFonts w:ascii="Arial" w:hAnsi="Arial" w:cs="Arial"/>
                <w:bCs/>
                <w:sz w:val="24"/>
                <w:szCs w:val="24"/>
              </w:rPr>
            </w:pPr>
            <w:r w:rsidRPr="003D6110">
              <w:rPr>
                <w:rFonts w:ascii="Arial" w:hAnsi="Arial" w:cs="Arial"/>
                <w:bCs/>
                <w:sz w:val="24"/>
                <w:szCs w:val="24"/>
              </w:rPr>
              <w:t>Student:</w:t>
            </w:r>
          </w:p>
        </w:tc>
        <w:tc>
          <w:tcPr>
            <w:tcW w:w="4950" w:type="dxa"/>
            <w:tcBorders>
              <w:top w:val="nil"/>
              <w:left w:val="nil"/>
              <w:bottom w:val="single" w:sz="4" w:space="0" w:color="auto"/>
              <w:right w:val="nil"/>
            </w:tcBorders>
            <w:vAlign w:val="bottom"/>
          </w:tcPr>
          <w:p w14:paraId="5A0C7545" w14:textId="77777777" w:rsidR="001C0817" w:rsidRPr="003D6110" w:rsidRDefault="001C0817" w:rsidP="003C64FD">
            <w:pPr>
              <w:rPr>
                <w:rFonts w:ascii="Arial" w:hAnsi="Arial" w:cs="Arial"/>
                <w:b/>
                <w:bCs/>
              </w:rPr>
            </w:pPr>
          </w:p>
        </w:tc>
        <w:tc>
          <w:tcPr>
            <w:tcW w:w="990" w:type="dxa"/>
            <w:tcBorders>
              <w:top w:val="nil"/>
              <w:left w:val="nil"/>
              <w:bottom w:val="nil"/>
              <w:right w:val="nil"/>
            </w:tcBorders>
            <w:vAlign w:val="bottom"/>
          </w:tcPr>
          <w:p w14:paraId="2AFBC949" w14:textId="77777777" w:rsidR="001C0817" w:rsidRPr="003D6110" w:rsidRDefault="001C0817" w:rsidP="003C64FD">
            <w:pPr>
              <w:rPr>
                <w:rFonts w:ascii="Arial" w:hAnsi="Arial" w:cs="Arial"/>
                <w:bCs/>
                <w:sz w:val="24"/>
                <w:szCs w:val="24"/>
              </w:rPr>
            </w:pPr>
            <w:r w:rsidRPr="003D6110">
              <w:rPr>
                <w:rFonts w:ascii="Arial" w:hAnsi="Arial" w:cs="Arial"/>
                <w:bCs/>
                <w:sz w:val="24"/>
                <w:szCs w:val="24"/>
              </w:rPr>
              <w:t>Date:</w:t>
            </w:r>
          </w:p>
        </w:tc>
        <w:tc>
          <w:tcPr>
            <w:tcW w:w="2160" w:type="dxa"/>
            <w:tcBorders>
              <w:top w:val="nil"/>
              <w:left w:val="nil"/>
              <w:bottom w:val="single" w:sz="4" w:space="0" w:color="auto"/>
              <w:right w:val="nil"/>
            </w:tcBorders>
          </w:tcPr>
          <w:p w14:paraId="1865BA9B" w14:textId="77777777" w:rsidR="001C0817" w:rsidRPr="003D6110" w:rsidRDefault="001C0817" w:rsidP="003C64FD">
            <w:pPr>
              <w:rPr>
                <w:rFonts w:ascii="Arial" w:hAnsi="Arial" w:cs="Arial"/>
                <w:b/>
                <w:bCs/>
              </w:rPr>
            </w:pPr>
          </w:p>
        </w:tc>
      </w:tr>
    </w:tbl>
    <w:p w14:paraId="574EB465" w14:textId="77777777" w:rsidR="001C0817" w:rsidRPr="003D6110" w:rsidRDefault="001C0817" w:rsidP="00DE6453">
      <w:pPr>
        <w:pStyle w:val="bodytext"/>
        <w:suppressAutoHyphens/>
        <w:spacing w:after="90"/>
        <w:ind w:firstLine="0"/>
        <w:rPr>
          <w:rFonts w:ascii="Arial" w:hAnsi="Arial" w:cs="Arial"/>
          <w:b/>
          <w:bCs/>
          <w:spacing w:val="-2"/>
        </w:rPr>
      </w:pPr>
    </w:p>
    <w:p w14:paraId="016B603C" w14:textId="77777777" w:rsidR="00561508" w:rsidRPr="001A7876" w:rsidRDefault="00CA7712" w:rsidP="001A7876">
      <w:pPr>
        <w:pStyle w:val="bodytext"/>
        <w:suppressAutoHyphens/>
        <w:spacing w:after="90"/>
        <w:ind w:firstLine="0"/>
        <w:jc w:val="left"/>
        <w:rPr>
          <w:rFonts w:ascii="Arial" w:hAnsi="Arial" w:cs="Arial"/>
        </w:rPr>
      </w:pPr>
      <w:r w:rsidRPr="001A7876">
        <w:rPr>
          <w:rFonts w:ascii="Arial" w:hAnsi="Arial" w:cs="Arial"/>
        </w:rPr>
        <w:t xml:space="preserve">Read the following prompt, answer the </w:t>
      </w:r>
      <w:r w:rsidRPr="001A7876">
        <w:rPr>
          <w:rStyle w:val="vocabwordhighlight"/>
          <w:rFonts w:ascii="Arial" w:hAnsi="Arial" w:cs="Arial"/>
          <w:b/>
          <w:color w:val="FF0000"/>
        </w:rPr>
        <w:t>PAST</w:t>
      </w:r>
      <w:r w:rsidRPr="001A7876">
        <w:rPr>
          <w:rStyle w:val="vocabwordhighlight"/>
          <w:rFonts w:ascii="Arial" w:hAnsi="Arial" w:cs="Arial"/>
        </w:rPr>
        <w:t xml:space="preserve"> questions</w:t>
      </w:r>
      <w:r w:rsidRPr="001A7876">
        <w:rPr>
          <w:rFonts w:ascii="Arial" w:hAnsi="Arial" w:cs="Arial"/>
        </w:rPr>
        <w:t xml:space="preserve">, </w:t>
      </w:r>
      <w:r w:rsidR="008071CB" w:rsidRPr="001A7876">
        <w:rPr>
          <w:rFonts w:ascii="Arial" w:hAnsi="Arial" w:cs="Arial"/>
        </w:rPr>
        <w:t>and write an essay response.</w:t>
      </w:r>
    </w:p>
    <w:p w14:paraId="0F579399" w14:textId="77777777" w:rsidR="00561508" w:rsidRPr="001A7876" w:rsidRDefault="001A7876" w:rsidP="00505B33">
      <w:pPr>
        <w:pStyle w:val="bodytext"/>
        <w:suppressAutoHyphens/>
        <w:spacing w:after="90"/>
        <w:ind w:left="450" w:firstLine="0"/>
        <w:jc w:val="left"/>
        <w:rPr>
          <w:rFonts w:ascii="Arial" w:hAnsi="Arial" w:cs="Arial"/>
        </w:rPr>
      </w:pPr>
      <w:r w:rsidRPr="001A7876">
        <w:rPr>
          <w:rFonts w:ascii="Arial" w:hAnsi="Arial" w:cs="Arial"/>
        </w:rPr>
        <w:t>Teddy Roosevelt's "Citizenship in a Republic" focuses on manly virtues of hard work and fighting when necessary. Sojourner Truth's "</w:t>
      </w:r>
      <w:proofErr w:type="spellStart"/>
      <w:r w:rsidRPr="001A7876">
        <w:rPr>
          <w:rFonts w:ascii="Arial" w:hAnsi="Arial" w:cs="Arial"/>
        </w:rPr>
        <w:t>Ain't</w:t>
      </w:r>
      <w:proofErr w:type="spellEnd"/>
      <w:r w:rsidRPr="001A7876">
        <w:rPr>
          <w:rFonts w:ascii="Arial" w:hAnsi="Arial" w:cs="Arial"/>
        </w:rPr>
        <w:t xml:space="preserve"> I a Woman" demonstrates that those are womanly virtues as well. One speech was given by a white male ex-president and the other by a black female ex-slave. These two speeches intertwine in many other interesting ways. Write an essay that summarizes each speech and draws interesting connections between them. Use evidence from the speeches and draw examples from history or current events.</w:t>
      </w:r>
    </w:p>
    <w:p w14:paraId="2DC61818" w14:textId="77777777" w:rsidR="00505B33" w:rsidRDefault="00505B33" w:rsidP="001218F2">
      <w:pPr>
        <w:pStyle w:val="bodytext"/>
        <w:suppressAutoHyphens/>
        <w:spacing w:before="86" w:after="90"/>
        <w:ind w:firstLine="0"/>
        <w:rPr>
          <w:rFonts w:ascii="Arial" w:hAnsi="Arial" w:cs="Arial"/>
        </w:rPr>
      </w:pPr>
    </w:p>
    <w:p w14:paraId="239728F3" w14:textId="77777777" w:rsidR="008071CB" w:rsidRPr="003D6110" w:rsidRDefault="008071CB" w:rsidP="001218F2">
      <w:pPr>
        <w:pStyle w:val="bodytext"/>
        <w:suppressAutoHyphens/>
        <w:spacing w:before="86" w:after="90"/>
        <w:ind w:firstLine="0"/>
        <w:rPr>
          <w:rFonts w:ascii="Arial" w:hAnsi="Arial" w:cs="Arial"/>
        </w:rPr>
      </w:pPr>
    </w:p>
    <w:sectPr w:rsidR="008071CB" w:rsidRPr="003D61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CC528" w14:textId="77777777" w:rsidR="008F4AC0" w:rsidRDefault="008F4AC0" w:rsidP="008071CB">
      <w:pPr>
        <w:spacing w:after="0" w:line="240" w:lineRule="auto"/>
      </w:pPr>
      <w:r>
        <w:separator/>
      </w:r>
    </w:p>
  </w:endnote>
  <w:endnote w:type="continuationSeparator" w:id="0">
    <w:p w14:paraId="74096706" w14:textId="77777777" w:rsidR="008F4AC0" w:rsidRDefault="008F4AC0" w:rsidP="0080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Century Schoolbook Roman">
    <w:altName w:val="Calibri"/>
    <w:panose1 w:val="00000000000000000000"/>
    <w:charset w:val="00"/>
    <w:family w:val="auto"/>
    <w:notTrueType/>
    <w:pitch w:val="default"/>
    <w:sig w:usb0="00000003" w:usb1="00000000" w:usb2="00000000" w:usb3="00000000" w:csb0="00000001" w:csb1="00000000"/>
  </w:font>
  <w:font w:name="Formata 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C84C" w14:textId="77777777" w:rsidR="008071CB" w:rsidRDefault="008071CB">
    <w:pPr>
      <w:pStyle w:val="Footer"/>
    </w:pPr>
    <w:r>
      <w:t xml:space="preserve">© </w:t>
    </w:r>
    <w:hyperlink r:id="rId1" w:history="1">
      <w:r w:rsidRPr="008071CB">
        <w:rPr>
          <w:rStyle w:val="Hyperlink"/>
        </w:rPr>
        <w:t>Thoughtful Learning</w:t>
      </w:r>
    </w:hyperlink>
    <w:r>
      <w:tab/>
    </w:r>
    <w:hyperlink r:id="rId2" w:history="1">
      <w:r w:rsidRPr="008071CB">
        <w:rPr>
          <w:rStyle w:val="Hyperlink"/>
        </w:rPr>
        <w:t>Practice Test for Reading and Writing Nonfiction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EE536" w14:textId="77777777" w:rsidR="008F4AC0" w:rsidRDefault="008F4AC0" w:rsidP="008071CB">
      <w:pPr>
        <w:spacing w:after="0" w:line="240" w:lineRule="auto"/>
      </w:pPr>
      <w:r>
        <w:separator/>
      </w:r>
    </w:p>
  </w:footnote>
  <w:footnote w:type="continuationSeparator" w:id="0">
    <w:p w14:paraId="1C199209" w14:textId="77777777" w:rsidR="008F4AC0" w:rsidRDefault="008F4AC0" w:rsidP="00807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942"/>
    <w:multiLevelType w:val="hybridMultilevel"/>
    <w:tmpl w:val="856AC4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7DD9"/>
    <w:multiLevelType w:val="hybridMultilevel"/>
    <w:tmpl w:val="64D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260EE"/>
    <w:multiLevelType w:val="hybridMultilevel"/>
    <w:tmpl w:val="9CAE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12BA4"/>
    <w:multiLevelType w:val="multilevel"/>
    <w:tmpl w:val="F8F8F4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EFD05C8"/>
    <w:multiLevelType w:val="multilevel"/>
    <w:tmpl w:val="1252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E011A"/>
    <w:multiLevelType w:val="multilevel"/>
    <w:tmpl w:val="E8D0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15350"/>
    <w:multiLevelType w:val="hybridMultilevel"/>
    <w:tmpl w:val="DFC87A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E4D2E"/>
    <w:multiLevelType w:val="hybridMultilevel"/>
    <w:tmpl w:val="7F64A6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767AB"/>
    <w:multiLevelType w:val="multilevel"/>
    <w:tmpl w:val="BFE08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05199F"/>
    <w:multiLevelType w:val="hybridMultilevel"/>
    <w:tmpl w:val="4F28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41BF2"/>
    <w:multiLevelType w:val="hybridMultilevel"/>
    <w:tmpl w:val="929A9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425C5"/>
    <w:multiLevelType w:val="multilevel"/>
    <w:tmpl w:val="4E50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56175"/>
    <w:multiLevelType w:val="hybridMultilevel"/>
    <w:tmpl w:val="5E183AD8"/>
    <w:lvl w:ilvl="0" w:tplc="40FEC4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94DED"/>
    <w:multiLevelType w:val="hybridMultilevel"/>
    <w:tmpl w:val="89783CDC"/>
    <w:lvl w:ilvl="0" w:tplc="EC6ECAC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DBE6304"/>
    <w:multiLevelType w:val="multilevel"/>
    <w:tmpl w:val="BCC8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7558D"/>
    <w:multiLevelType w:val="multilevel"/>
    <w:tmpl w:val="90B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6"/>
  </w:num>
  <w:num w:numId="4">
    <w:abstractNumId w:val="1"/>
  </w:num>
  <w:num w:numId="5">
    <w:abstractNumId w:val="0"/>
  </w:num>
  <w:num w:numId="6">
    <w:abstractNumId w:val="3"/>
  </w:num>
  <w:num w:numId="7">
    <w:abstractNumId w:val="9"/>
  </w:num>
  <w:num w:numId="8">
    <w:abstractNumId w:val="12"/>
  </w:num>
  <w:num w:numId="9">
    <w:abstractNumId w:val="8"/>
  </w:num>
  <w:num w:numId="10">
    <w:abstractNumId w:val="15"/>
  </w:num>
  <w:num w:numId="11">
    <w:abstractNumId w:val="5"/>
  </w:num>
  <w:num w:numId="12">
    <w:abstractNumId w:val="11"/>
  </w:num>
  <w:num w:numId="13">
    <w:abstractNumId w:val="14"/>
  </w:num>
  <w:num w:numId="14">
    <w:abstractNumId w:val="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53"/>
    <w:rsid w:val="0000175A"/>
    <w:rsid w:val="00025008"/>
    <w:rsid w:val="000B7FBC"/>
    <w:rsid w:val="001218F2"/>
    <w:rsid w:val="00147511"/>
    <w:rsid w:val="00184039"/>
    <w:rsid w:val="001A7876"/>
    <w:rsid w:val="001C0817"/>
    <w:rsid w:val="00234646"/>
    <w:rsid w:val="002C3DD0"/>
    <w:rsid w:val="00306340"/>
    <w:rsid w:val="003D6110"/>
    <w:rsid w:val="004275E8"/>
    <w:rsid w:val="00442E45"/>
    <w:rsid w:val="00477546"/>
    <w:rsid w:val="00505B33"/>
    <w:rsid w:val="00526DDA"/>
    <w:rsid w:val="00561508"/>
    <w:rsid w:val="005B0CFD"/>
    <w:rsid w:val="005B7978"/>
    <w:rsid w:val="005C279C"/>
    <w:rsid w:val="005E271C"/>
    <w:rsid w:val="006238FE"/>
    <w:rsid w:val="00685393"/>
    <w:rsid w:val="006A02E3"/>
    <w:rsid w:val="006C5DCB"/>
    <w:rsid w:val="006E6A33"/>
    <w:rsid w:val="00795FE8"/>
    <w:rsid w:val="008071CB"/>
    <w:rsid w:val="00810637"/>
    <w:rsid w:val="008464C9"/>
    <w:rsid w:val="00850D96"/>
    <w:rsid w:val="008F4AC0"/>
    <w:rsid w:val="009359B9"/>
    <w:rsid w:val="009F64D6"/>
    <w:rsid w:val="00B23B28"/>
    <w:rsid w:val="00C41087"/>
    <w:rsid w:val="00C8098A"/>
    <w:rsid w:val="00C96828"/>
    <w:rsid w:val="00CA7712"/>
    <w:rsid w:val="00CD60FE"/>
    <w:rsid w:val="00D0341A"/>
    <w:rsid w:val="00D75BC7"/>
    <w:rsid w:val="00DE2CB4"/>
    <w:rsid w:val="00DE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A2F0"/>
  <w15:chartTrackingRefBased/>
  <w15:docId w15:val="{D23EE816-66BB-4BC0-A355-C5EB16D3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DE6453"/>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heada">
    <w:name w:val="•head a"/>
    <w:basedOn w:val="Normal"/>
    <w:uiPriority w:val="99"/>
    <w:rsid w:val="00DE6453"/>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table" w:styleId="TableGrid">
    <w:name w:val="Table Grid"/>
    <w:basedOn w:val="TableNormal"/>
    <w:uiPriority w:val="39"/>
    <w:rsid w:val="001C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C0817"/>
    <w:rPr>
      <w:color w:val="0563C1"/>
      <w:u w:val="single"/>
    </w:rPr>
  </w:style>
  <w:style w:type="paragraph" w:styleId="NormalWeb">
    <w:name w:val="Normal (Web)"/>
    <w:basedOn w:val="Normal"/>
    <w:uiPriority w:val="99"/>
    <w:semiHidden/>
    <w:unhideWhenUsed/>
    <w:rsid w:val="00846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sansbold">
    <w:name w:val="bodytextsansbold"/>
    <w:basedOn w:val="DefaultParagraphFont"/>
    <w:rsid w:val="008464C9"/>
  </w:style>
  <w:style w:type="paragraph" w:customStyle="1" w:styleId="activityanswerbox">
    <w:name w:val="activityanswerbox"/>
    <w:basedOn w:val="Normal"/>
    <w:rsid w:val="003D6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ityanswertext">
    <w:name w:val="activityanswertext"/>
    <w:basedOn w:val="DefaultParagraphFont"/>
    <w:rsid w:val="003D6110"/>
  </w:style>
  <w:style w:type="paragraph" w:styleId="ListParagraph">
    <w:name w:val="List Paragraph"/>
    <w:basedOn w:val="Normal"/>
    <w:uiPriority w:val="34"/>
    <w:qFormat/>
    <w:rsid w:val="003D6110"/>
    <w:pPr>
      <w:ind w:left="720"/>
      <w:contextualSpacing/>
    </w:pPr>
  </w:style>
  <w:style w:type="character" w:customStyle="1" w:styleId="sanssemibold">
    <w:name w:val="sanssemibold"/>
    <w:basedOn w:val="DefaultParagraphFont"/>
    <w:rsid w:val="00CD60FE"/>
  </w:style>
  <w:style w:type="character" w:styleId="Strong">
    <w:name w:val="Strong"/>
    <w:basedOn w:val="DefaultParagraphFont"/>
    <w:uiPriority w:val="22"/>
    <w:qFormat/>
    <w:rsid w:val="00CD60FE"/>
    <w:rPr>
      <w:b/>
      <w:bCs/>
    </w:rPr>
  </w:style>
  <w:style w:type="character" w:customStyle="1" w:styleId="vocabwordhighlight">
    <w:name w:val="vocabwordhighlight"/>
    <w:basedOn w:val="DefaultParagraphFont"/>
    <w:rsid w:val="00C96828"/>
  </w:style>
  <w:style w:type="character" w:customStyle="1" w:styleId="colorred">
    <w:name w:val="colorred"/>
    <w:basedOn w:val="DefaultParagraphFont"/>
    <w:rsid w:val="00C96828"/>
  </w:style>
  <w:style w:type="paragraph" w:customStyle="1" w:styleId="activityexampletexthandwritten">
    <w:name w:val="activityexampletexthandwritten"/>
    <w:basedOn w:val="Normal"/>
    <w:rsid w:val="00C968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7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1CB"/>
  </w:style>
  <w:style w:type="paragraph" w:styleId="Footer">
    <w:name w:val="footer"/>
    <w:basedOn w:val="Normal"/>
    <w:link w:val="FooterChar"/>
    <w:uiPriority w:val="99"/>
    <w:unhideWhenUsed/>
    <w:rsid w:val="00807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1CB"/>
  </w:style>
  <w:style w:type="character" w:styleId="UnresolvedMention">
    <w:name w:val="Unresolved Mention"/>
    <w:basedOn w:val="DefaultParagraphFont"/>
    <w:uiPriority w:val="99"/>
    <w:semiHidden/>
    <w:unhideWhenUsed/>
    <w:rsid w:val="0080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0189">
      <w:bodyDiv w:val="1"/>
      <w:marLeft w:val="0"/>
      <w:marRight w:val="0"/>
      <w:marTop w:val="0"/>
      <w:marBottom w:val="0"/>
      <w:divBdr>
        <w:top w:val="none" w:sz="0" w:space="0" w:color="auto"/>
        <w:left w:val="none" w:sz="0" w:space="0" w:color="auto"/>
        <w:bottom w:val="none" w:sz="0" w:space="0" w:color="auto"/>
        <w:right w:val="none" w:sz="0" w:space="0" w:color="auto"/>
      </w:divBdr>
      <w:divsChild>
        <w:div w:id="2100440354">
          <w:marLeft w:val="0"/>
          <w:marRight w:val="0"/>
          <w:marTop w:val="0"/>
          <w:marBottom w:val="0"/>
          <w:divBdr>
            <w:top w:val="none" w:sz="0" w:space="0" w:color="auto"/>
            <w:left w:val="none" w:sz="0" w:space="0" w:color="auto"/>
            <w:bottom w:val="none" w:sz="0" w:space="0" w:color="auto"/>
            <w:right w:val="none" w:sz="0" w:space="0" w:color="auto"/>
          </w:divBdr>
        </w:div>
      </w:divsChild>
    </w:div>
    <w:div w:id="310332355">
      <w:bodyDiv w:val="1"/>
      <w:marLeft w:val="0"/>
      <w:marRight w:val="0"/>
      <w:marTop w:val="0"/>
      <w:marBottom w:val="0"/>
      <w:divBdr>
        <w:top w:val="none" w:sz="0" w:space="0" w:color="auto"/>
        <w:left w:val="none" w:sz="0" w:space="0" w:color="auto"/>
        <w:bottom w:val="none" w:sz="0" w:space="0" w:color="auto"/>
        <w:right w:val="none" w:sz="0" w:space="0" w:color="auto"/>
      </w:divBdr>
    </w:div>
    <w:div w:id="474103989">
      <w:bodyDiv w:val="1"/>
      <w:marLeft w:val="0"/>
      <w:marRight w:val="0"/>
      <w:marTop w:val="0"/>
      <w:marBottom w:val="0"/>
      <w:divBdr>
        <w:top w:val="none" w:sz="0" w:space="0" w:color="auto"/>
        <w:left w:val="none" w:sz="0" w:space="0" w:color="auto"/>
        <w:bottom w:val="none" w:sz="0" w:space="0" w:color="auto"/>
        <w:right w:val="none" w:sz="0" w:space="0" w:color="auto"/>
      </w:divBdr>
      <w:divsChild>
        <w:div w:id="396896993">
          <w:marLeft w:val="0"/>
          <w:marRight w:val="0"/>
          <w:marTop w:val="0"/>
          <w:marBottom w:val="0"/>
          <w:divBdr>
            <w:top w:val="none" w:sz="0" w:space="0" w:color="auto"/>
            <w:left w:val="none" w:sz="0" w:space="0" w:color="auto"/>
            <w:bottom w:val="none" w:sz="0" w:space="0" w:color="auto"/>
            <w:right w:val="none" w:sz="0" w:space="0" w:color="auto"/>
          </w:divBdr>
        </w:div>
      </w:divsChild>
    </w:div>
    <w:div w:id="754128631">
      <w:bodyDiv w:val="1"/>
      <w:marLeft w:val="0"/>
      <w:marRight w:val="0"/>
      <w:marTop w:val="0"/>
      <w:marBottom w:val="0"/>
      <w:divBdr>
        <w:top w:val="none" w:sz="0" w:space="0" w:color="auto"/>
        <w:left w:val="none" w:sz="0" w:space="0" w:color="auto"/>
        <w:bottom w:val="none" w:sz="0" w:space="0" w:color="auto"/>
        <w:right w:val="none" w:sz="0" w:space="0" w:color="auto"/>
      </w:divBdr>
    </w:div>
    <w:div w:id="1282688663">
      <w:bodyDiv w:val="1"/>
      <w:marLeft w:val="0"/>
      <w:marRight w:val="0"/>
      <w:marTop w:val="0"/>
      <w:marBottom w:val="0"/>
      <w:divBdr>
        <w:top w:val="none" w:sz="0" w:space="0" w:color="auto"/>
        <w:left w:val="none" w:sz="0" w:space="0" w:color="auto"/>
        <w:bottom w:val="none" w:sz="0" w:space="0" w:color="auto"/>
        <w:right w:val="none" w:sz="0" w:space="0" w:color="auto"/>
      </w:divBdr>
    </w:div>
    <w:div w:id="1435860380">
      <w:bodyDiv w:val="1"/>
      <w:marLeft w:val="0"/>
      <w:marRight w:val="0"/>
      <w:marTop w:val="0"/>
      <w:marBottom w:val="0"/>
      <w:divBdr>
        <w:top w:val="none" w:sz="0" w:space="0" w:color="auto"/>
        <w:left w:val="none" w:sz="0" w:space="0" w:color="auto"/>
        <w:bottom w:val="none" w:sz="0" w:space="0" w:color="auto"/>
        <w:right w:val="none" w:sz="0" w:space="0" w:color="auto"/>
      </w:divBdr>
    </w:div>
    <w:div w:id="1498762483">
      <w:bodyDiv w:val="1"/>
      <w:marLeft w:val="0"/>
      <w:marRight w:val="0"/>
      <w:marTop w:val="0"/>
      <w:marBottom w:val="0"/>
      <w:divBdr>
        <w:top w:val="none" w:sz="0" w:space="0" w:color="auto"/>
        <w:left w:val="none" w:sz="0" w:space="0" w:color="auto"/>
        <w:bottom w:val="none" w:sz="0" w:space="0" w:color="auto"/>
        <w:right w:val="none" w:sz="0" w:space="0" w:color="auto"/>
      </w:divBdr>
    </w:div>
    <w:div w:id="1934244025">
      <w:bodyDiv w:val="1"/>
      <w:marLeft w:val="0"/>
      <w:marRight w:val="0"/>
      <w:marTop w:val="0"/>
      <w:marBottom w:val="0"/>
      <w:divBdr>
        <w:top w:val="none" w:sz="0" w:space="0" w:color="auto"/>
        <w:left w:val="none" w:sz="0" w:space="0" w:color="auto"/>
        <w:bottom w:val="none" w:sz="0" w:space="0" w:color="auto"/>
        <w:right w:val="none" w:sz="0" w:space="0" w:color="auto"/>
      </w:divBdr>
    </w:div>
    <w:div w:id="1957523127">
      <w:bodyDiv w:val="1"/>
      <w:marLeft w:val="0"/>
      <w:marRight w:val="0"/>
      <w:marTop w:val="0"/>
      <w:marBottom w:val="0"/>
      <w:divBdr>
        <w:top w:val="none" w:sz="0" w:space="0" w:color="auto"/>
        <w:left w:val="none" w:sz="0" w:space="0" w:color="auto"/>
        <w:bottom w:val="none" w:sz="0" w:space="0" w:color="auto"/>
        <w:right w:val="none" w:sz="0" w:space="0" w:color="auto"/>
      </w:divBdr>
      <w:divsChild>
        <w:div w:id="821123028">
          <w:marLeft w:val="0"/>
          <w:marRight w:val="0"/>
          <w:marTop w:val="0"/>
          <w:marBottom w:val="0"/>
          <w:divBdr>
            <w:top w:val="none" w:sz="0" w:space="0" w:color="auto"/>
            <w:left w:val="none" w:sz="0" w:space="0" w:color="auto"/>
            <w:bottom w:val="none" w:sz="0" w:space="0" w:color="auto"/>
            <w:right w:val="none" w:sz="0" w:space="0" w:color="auto"/>
          </w:divBdr>
        </w:div>
      </w:divsChild>
    </w:div>
    <w:div w:id="20493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practice-test-reading-and-writing-hs"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John King</cp:lastModifiedBy>
  <cp:revision>2</cp:revision>
  <dcterms:created xsi:type="dcterms:W3CDTF">2018-08-27T18:01:00Z</dcterms:created>
  <dcterms:modified xsi:type="dcterms:W3CDTF">2018-08-27T18:01:00Z</dcterms:modified>
</cp:coreProperties>
</file>