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6" w:rsidRPr="009A629B" w:rsidRDefault="00347F86" w:rsidP="00347F8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 E: Index Fingers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347F86" w:rsidTr="00EE724D">
        <w:tc>
          <w:tcPr>
            <w:tcW w:w="900" w:type="dxa"/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F86" w:rsidRDefault="00347F86" w:rsidP="00347F86">
      <w:pPr>
        <w:rPr>
          <w:rFonts w:ascii="Arial" w:hAnsi="Arial" w:cs="Arial"/>
          <w:sz w:val="24"/>
          <w:szCs w:val="24"/>
        </w:rPr>
      </w:pPr>
    </w:p>
    <w:p w:rsidR="00347F86" w:rsidRPr="00A4251F" w:rsidRDefault="00347F86" w:rsidP="00347F86">
      <w:p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b/>
          <w:sz w:val="24"/>
          <w:szCs w:val="24"/>
        </w:rPr>
        <w:t>Directions</w:t>
      </w:r>
      <w:r w:rsidRPr="00A4251F">
        <w:rPr>
          <w:rFonts w:ascii="Arial" w:hAnsi="Arial" w:cs="Arial"/>
          <w:sz w:val="24"/>
          <w:szCs w:val="24"/>
        </w:rPr>
        <w:t xml:space="preserve"> Us</w:t>
      </w:r>
      <w:r w:rsidR="00B976E0">
        <w:rPr>
          <w:rFonts w:ascii="Arial" w:hAnsi="Arial" w:cs="Arial"/>
          <w:sz w:val="24"/>
          <w:szCs w:val="24"/>
        </w:rPr>
        <w:t>e</w:t>
      </w:r>
      <w:r w:rsidRPr="00A4251F">
        <w:rPr>
          <w:rFonts w:ascii="Arial" w:hAnsi="Arial" w:cs="Arial"/>
          <w:sz w:val="24"/>
          <w:szCs w:val="24"/>
        </w:rPr>
        <w:t xml:space="preserve"> the </w:t>
      </w:r>
      <w:r w:rsidR="004222E4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4222E4">
        <w:rPr>
          <w:rFonts w:ascii="Arial" w:hAnsi="Arial" w:cs="Arial"/>
          <w:i/>
          <w:sz w:val="24"/>
          <w:szCs w:val="24"/>
        </w:rPr>
        <w:t>on</w:t>
      </w:r>
      <w:proofErr w:type="gramEnd"/>
      <w:r w:rsidR="004222E4">
        <w:rPr>
          <w:rFonts w:ascii="Arial" w:hAnsi="Arial" w:cs="Arial"/>
          <w:i/>
          <w:sz w:val="24"/>
          <w:szCs w:val="24"/>
        </w:rPr>
        <w:t xml:space="preserve"> Course 20-20</w:t>
      </w:r>
      <w:r w:rsidRPr="00A4251F">
        <w:rPr>
          <w:rFonts w:ascii="Arial" w:hAnsi="Arial" w:cs="Arial"/>
          <w:sz w:val="24"/>
          <w:szCs w:val="24"/>
        </w:rPr>
        <w:t xml:space="preserve"> index</w:t>
      </w:r>
      <w:r w:rsidR="00B976E0">
        <w:rPr>
          <w:rFonts w:ascii="Arial" w:hAnsi="Arial" w:cs="Arial"/>
          <w:sz w:val="24"/>
          <w:szCs w:val="24"/>
        </w:rPr>
        <w:t xml:space="preserve"> to</w:t>
      </w:r>
      <w:r w:rsidRPr="00A4251F">
        <w:rPr>
          <w:rFonts w:ascii="Arial" w:hAnsi="Arial" w:cs="Arial"/>
          <w:sz w:val="24"/>
          <w:szCs w:val="24"/>
        </w:rPr>
        <w:t xml:space="preserve"> answer the question</w:t>
      </w:r>
      <w:r>
        <w:rPr>
          <w:rFonts w:ascii="Arial" w:hAnsi="Arial" w:cs="Arial"/>
          <w:sz w:val="24"/>
          <w:szCs w:val="24"/>
        </w:rPr>
        <w:t>s</w:t>
      </w:r>
      <w:r w:rsidRPr="00A4251F">
        <w:rPr>
          <w:rFonts w:ascii="Arial" w:hAnsi="Arial" w:cs="Arial"/>
          <w:sz w:val="24"/>
          <w:szCs w:val="24"/>
        </w:rPr>
        <w:t xml:space="preserve"> that follow. </w:t>
      </w: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pages contain </w:t>
      </w:r>
      <w:r w:rsidRPr="00A4251F">
        <w:rPr>
          <w:rFonts w:ascii="Arial" w:hAnsi="Arial" w:cs="Arial"/>
          <w:sz w:val="24"/>
          <w:szCs w:val="24"/>
        </w:rPr>
        <w:t xml:space="preserve">questions to ask when evaluating </w:t>
      </w:r>
      <w:bookmarkStart w:id="0" w:name="_GoBack"/>
      <w:bookmarkEnd w:id="0"/>
      <w:r w:rsidRPr="00A4251F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Pages </w:t>
      </w:r>
      <w:r w:rsidRPr="00187252">
        <w:rPr>
          <w:rFonts w:ascii="Arial" w:hAnsi="Arial" w:cs="Arial"/>
          <w:sz w:val="24"/>
          <w:szCs w:val="24"/>
        </w:rPr>
        <w:t>354-355</w:t>
      </w:r>
    </w:p>
    <w:p w:rsidR="00347F86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How many questions do you need to consider?</w:t>
      </w:r>
    </w:p>
    <w:p w:rsidR="00347F86" w:rsidRPr="00187252" w:rsidRDefault="00347F86" w:rsidP="00347F8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e</w:t>
      </w:r>
      <w:r w:rsidRPr="00A4251F">
        <w:rPr>
          <w:rFonts w:ascii="Arial" w:hAnsi="Arial" w:cs="Arial"/>
          <w:sz w:val="24"/>
          <w:szCs w:val="24"/>
        </w:rPr>
        <w:t>xpla</w:t>
      </w:r>
      <w:r>
        <w:rPr>
          <w:rFonts w:ascii="Arial" w:hAnsi="Arial" w:cs="Arial"/>
          <w:sz w:val="24"/>
          <w:szCs w:val="24"/>
        </w:rPr>
        <w:t>i</w:t>
      </w:r>
      <w:r w:rsidRPr="00A425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how to</w:t>
      </w:r>
      <w:r w:rsidRPr="00A4251F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>e</w:t>
      </w:r>
      <w:r w:rsidRPr="00A4251F">
        <w:rPr>
          <w:rFonts w:ascii="Arial" w:hAnsi="Arial" w:cs="Arial"/>
          <w:sz w:val="24"/>
          <w:szCs w:val="24"/>
        </w:rPr>
        <w:t xml:space="preserve"> context clues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87252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>s</w:t>
      </w:r>
      <w:r w:rsidRPr="00187252">
        <w:rPr>
          <w:rFonts w:ascii="Arial" w:hAnsi="Arial" w:cs="Arial"/>
          <w:sz w:val="24"/>
          <w:szCs w:val="24"/>
        </w:rPr>
        <w:t xml:space="preserve"> 406-407</w:t>
      </w:r>
    </w:p>
    <w:p w:rsidR="00347F86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What are the first two clues to check for?</w:t>
      </w:r>
    </w:p>
    <w:p w:rsidR="00347F86" w:rsidRPr="00187252" w:rsidRDefault="00347F86" w:rsidP="00347F8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87252">
        <w:rPr>
          <w:rFonts w:ascii="Arial" w:hAnsi="Arial" w:cs="Arial"/>
          <w:sz w:val="24"/>
          <w:szCs w:val="24"/>
        </w:rPr>
        <w:t>ynonyms and antonyms</w:t>
      </w: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teach</w:t>
      </w:r>
      <w:r w:rsidRPr="00A4251F">
        <w:rPr>
          <w:rFonts w:ascii="Arial" w:hAnsi="Arial" w:cs="Arial"/>
          <w:sz w:val="24"/>
          <w:szCs w:val="24"/>
        </w:rPr>
        <w:t xml:space="preserve"> critical thinking</w:t>
      </w:r>
      <w:r>
        <w:rPr>
          <w:rFonts w:ascii="Arial" w:hAnsi="Arial" w:cs="Arial"/>
          <w:sz w:val="24"/>
          <w:szCs w:val="24"/>
        </w:rPr>
        <w:t xml:space="preserve"> strategies?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87252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>s</w:t>
      </w:r>
      <w:r w:rsidRPr="00187252">
        <w:rPr>
          <w:rFonts w:ascii="Arial" w:hAnsi="Arial" w:cs="Arial"/>
          <w:sz w:val="24"/>
          <w:szCs w:val="24"/>
        </w:rPr>
        <w:t xml:space="preserve"> 439-450</w:t>
      </w:r>
    </w:p>
    <w:p w:rsidR="00347F86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What are the basic thinking moves?</w:t>
      </w:r>
    </w:p>
    <w:p w:rsidR="00347F86" w:rsidRPr="00187252" w:rsidRDefault="00347F86" w:rsidP="00347F8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87252">
        <w:rPr>
          <w:rFonts w:ascii="Arial" w:hAnsi="Arial" w:cs="Arial"/>
          <w:sz w:val="24"/>
          <w:szCs w:val="24"/>
        </w:rPr>
        <w:t>emember, understand, apply, analyze, evaluate, create</w:t>
      </w: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</w:t>
      </w:r>
      <w:r w:rsidRPr="00A4251F">
        <w:rPr>
          <w:rFonts w:ascii="Arial" w:hAnsi="Arial" w:cs="Arial"/>
          <w:sz w:val="24"/>
          <w:szCs w:val="24"/>
        </w:rPr>
        <w:t>expla</w:t>
      </w:r>
      <w:r>
        <w:rPr>
          <w:rFonts w:ascii="Arial" w:hAnsi="Arial" w:cs="Arial"/>
          <w:sz w:val="24"/>
          <w:szCs w:val="24"/>
        </w:rPr>
        <w:t>i</w:t>
      </w:r>
      <w:r w:rsidRPr="00A425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the difference between</w:t>
      </w:r>
      <w:r w:rsidRPr="00A4251F">
        <w:rPr>
          <w:rFonts w:ascii="Arial" w:hAnsi="Arial" w:cs="Arial"/>
          <w:sz w:val="24"/>
          <w:szCs w:val="24"/>
        </w:rPr>
        <w:t xml:space="preserve"> </w:t>
      </w:r>
      <w:r w:rsidRPr="00187252">
        <w:rPr>
          <w:rFonts w:ascii="Arial" w:hAnsi="Arial" w:cs="Arial"/>
          <w:i/>
          <w:sz w:val="24"/>
          <w:szCs w:val="24"/>
        </w:rPr>
        <w:t>principal</w:t>
      </w:r>
      <w:r w:rsidRPr="00A4251F">
        <w:rPr>
          <w:rFonts w:ascii="Arial" w:hAnsi="Arial" w:cs="Arial"/>
          <w:sz w:val="24"/>
          <w:szCs w:val="24"/>
        </w:rPr>
        <w:t xml:space="preserve"> and </w:t>
      </w:r>
      <w:r w:rsidRPr="00187252">
        <w:rPr>
          <w:rFonts w:ascii="Arial" w:hAnsi="Arial" w:cs="Arial"/>
          <w:i/>
          <w:sz w:val="24"/>
          <w:szCs w:val="24"/>
        </w:rPr>
        <w:t>principle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87252">
        <w:rPr>
          <w:rFonts w:ascii="Arial" w:hAnsi="Arial" w:cs="Arial"/>
          <w:sz w:val="24"/>
          <w:szCs w:val="24"/>
        </w:rPr>
        <w:t>age 521</w:t>
      </w:r>
    </w:p>
    <w:p w:rsidR="00347F86" w:rsidRDefault="00347F86" w:rsidP="00347F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87252">
        <w:rPr>
          <w:rFonts w:ascii="Arial" w:hAnsi="Arial" w:cs="Arial"/>
          <w:sz w:val="24"/>
          <w:szCs w:val="24"/>
        </w:rPr>
        <w:t>Choose the right word: The (</w:t>
      </w:r>
      <w:r w:rsidRPr="002A2F18">
        <w:rPr>
          <w:rFonts w:ascii="Arial" w:hAnsi="Arial" w:cs="Arial"/>
          <w:i/>
          <w:sz w:val="24"/>
          <w:szCs w:val="24"/>
          <w:u w:val="single"/>
        </w:rPr>
        <w:t>principal</w:t>
      </w:r>
      <w:r w:rsidRPr="001229E4">
        <w:rPr>
          <w:rFonts w:ascii="Arial" w:hAnsi="Arial" w:cs="Arial"/>
          <w:i/>
          <w:sz w:val="24"/>
          <w:szCs w:val="24"/>
        </w:rPr>
        <w:t>/principle</w:t>
      </w:r>
      <w:r w:rsidRPr="00187252">
        <w:rPr>
          <w:rFonts w:ascii="Arial" w:hAnsi="Arial" w:cs="Arial"/>
          <w:sz w:val="24"/>
          <w:szCs w:val="24"/>
        </w:rPr>
        <w:t xml:space="preserve">) of our school preaches these two </w:t>
      </w:r>
      <w:r>
        <w:rPr>
          <w:rFonts w:ascii="Arial" w:hAnsi="Arial" w:cs="Arial"/>
          <w:sz w:val="24"/>
          <w:szCs w:val="24"/>
        </w:rPr>
        <w:t>(</w:t>
      </w:r>
      <w:r w:rsidRPr="001229E4">
        <w:rPr>
          <w:rFonts w:ascii="Arial" w:hAnsi="Arial" w:cs="Arial"/>
          <w:i/>
          <w:sz w:val="24"/>
          <w:szCs w:val="24"/>
        </w:rPr>
        <w:t>principals/</w:t>
      </w:r>
      <w:r w:rsidRPr="002A2F18">
        <w:rPr>
          <w:rFonts w:ascii="Arial" w:hAnsi="Arial" w:cs="Arial"/>
          <w:i/>
          <w:sz w:val="24"/>
          <w:szCs w:val="24"/>
          <w:u w:val="single"/>
        </w:rPr>
        <w:t>principles</w:t>
      </w:r>
      <w:r>
        <w:rPr>
          <w:rFonts w:ascii="Arial" w:hAnsi="Arial" w:cs="Arial"/>
          <w:sz w:val="24"/>
          <w:szCs w:val="24"/>
        </w:rPr>
        <w:t>)</w:t>
      </w:r>
      <w:r w:rsidRPr="00187252">
        <w:rPr>
          <w:rFonts w:ascii="Arial" w:hAnsi="Arial" w:cs="Arial"/>
          <w:sz w:val="24"/>
          <w:szCs w:val="24"/>
        </w:rPr>
        <w:t>—be kind and be fair.</w:t>
      </w:r>
    </w:p>
    <w:p w:rsidR="00347F86" w:rsidRPr="00AB54AF" w:rsidRDefault="00347F86" w:rsidP="00347F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47F86" w:rsidRPr="00AB54AF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explains </w:t>
      </w:r>
      <w:r w:rsidRPr="00A4251F">
        <w:rPr>
          <w:rFonts w:ascii="Arial" w:hAnsi="Arial" w:cs="Arial"/>
          <w:sz w:val="24"/>
          <w:szCs w:val="24"/>
        </w:rPr>
        <w:t>the branches of the government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 w:rsidRPr="00AB54AF">
        <w:rPr>
          <w:rFonts w:ascii="Arial" w:hAnsi="Arial" w:cs="Arial"/>
          <w:sz w:val="24"/>
          <w:szCs w:val="24"/>
        </w:rPr>
        <w:t>Page 581</w:t>
      </w:r>
    </w:p>
    <w:p w:rsidR="00347F86" w:rsidRPr="00AB54AF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What is the main duty of the judicial branch?</w:t>
      </w:r>
    </w:p>
    <w:p w:rsidR="00347F86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 w:rsidRPr="001229E4">
        <w:rPr>
          <w:rFonts w:ascii="Arial" w:hAnsi="Arial" w:cs="Arial"/>
          <w:sz w:val="24"/>
          <w:szCs w:val="24"/>
        </w:rPr>
        <w:t>To interpret laws</w:t>
      </w:r>
    </w:p>
    <w:p w:rsidR="00347F86" w:rsidRPr="001229E4" w:rsidRDefault="00347F86" w:rsidP="00347F86">
      <w:pPr>
        <w:spacing w:after="0"/>
        <w:rPr>
          <w:rFonts w:ascii="Arial" w:hAnsi="Arial" w:cs="Arial"/>
          <w:sz w:val="24"/>
          <w:szCs w:val="24"/>
        </w:rPr>
      </w:pPr>
    </w:p>
    <w:p w:rsidR="00347F86" w:rsidRPr="00FF7EE2" w:rsidRDefault="00347F86" w:rsidP="00347F86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495A19" w:rsidRDefault="00B976E0"/>
    <w:sectPr w:rsidR="0049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5CA2"/>
    <w:multiLevelType w:val="hybridMultilevel"/>
    <w:tmpl w:val="0E6A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86"/>
    <w:rsid w:val="002A2F18"/>
    <w:rsid w:val="00347F86"/>
    <w:rsid w:val="004222E4"/>
    <w:rsid w:val="00595852"/>
    <w:rsid w:val="00A67FD0"/>
    <w:rsid w:val="00B976E0"/>
    <w:rsid w:val="00E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D589"/>
  <w15:chartTrackingRefBased/>
  <w15:docId w15:val="{CA691F6D-147B-4852-A6E8-17F5D7AE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F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2016-07-29T13:46:00Z</dcterms:created>
  <dcterms:modified xsi:type="dcterms:W3CDTF">2016-07-29T14:27:00Z</dcterms:modified>
</cp:coreProperties>
</file>