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9B" w:rsidRPr="009A629B" w:rsidRDefault="00B75956" w:rsidP="009A629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Scavenger Hunt</w:t>
      </w:r>
      <w:r w:rsidR="00E54E10">
        <w:rPr>
          <w:rFonts w:ascii="Arial" w:hAnsi="Arial" w:cs="Arial"/>
          <w:b/>
          <w:sz w:val="40"/>
          <w:szCs w:val="40"/>
        </w:rPr>
        <w:t xml:space="preserve"> </w:t>
      </w:r>
      <w:r w:rsidR="00490E61">
        <w:rPr>
          <w:rFonts w:ascii="Arial" w:hAnsi="Arial" w:cs="Arial"/>
          <w:b/>
          <w:sz w:val="40"/>
          <w:szCs w:val="40"/>
        </w:rPr>
        <w:t>C</w:t>
      </w:r>
      <w:r w:rsidR="004F4577">
        <w:rPr>
          <w:rFonts w:ascii="Arial" w:hAnsi="Arial" w:cs="Arial"/>
          <w:b/>
          <w:sz w:val="40"/>
          <w:szCs w:val="40"/>
        </w:rPr>
        <w:t>: Page Hunters</w:t>
      </w:r>
      <w:bookmarkStart w:id="0" w:name="_GoBack"/>
      <w:bookmarkEnd w:id="0"/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942"/>
        <w:gridCol w:w="801"/>
        <w:gridCol w:w="2784"/>
      </w:tblGrid>
      <w:tr w:rsidR="0002774E" w:rsidTr="00B75956">
        <w:tc>
          <w:tcPr>
            <w:tcW w:w="900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  <w:p w:rsidR="0002774E" w:rsidRDefault="0002774E" w:rsidP="000E20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3067E" w:rsidRDefault="0013067E" w:rsidP="000E2011">
      <w:pPr>
        <w:rPr>
          <w:rFonts w:ascii="Arial" w:hAnsi="Arial" w:cs="Arial"/>
          <w:sz w:val="24"/>
          <w:szCs w:val="24"/>
        </w:rPr>
      </w:pPr>
    </w:p>
    <w:p w:rsidR="000E2011" w:rsidRDefault="0002774E" w:rsidP="000E2011">
      <w:pPr>
        <w:rPr>
          <w:rFonts w:ascii="Arial" w:hAnsi="Arial" w:cs="Arial"/>
          <w:sz w:val="24"/>
          <w:szCs w:val="24"/>
        </w:rPr>
      </w:pPr>
      <w:r w:rsidRPr="0002774E">
        <w:rPr>
          <w:rFonts w:ascii="Arial" w:hAnsi="Arial" w:cs="Arial"/>
          <w:b/>
          <w:sz w:val="24"/>
          <w:szCs w:val="24"/>
        </w:rPr>
        <w:t>Directions:</w:t>
      </w:r>
      <w:r>
        <w:rPr>
          <w:rFonts w:ascii="Arial" w:hAnsi="Arial" w:cs="Arial"/>
          <w:sz w:val="24"/>
          <w:szCs w:val="24"/>
        </w:rPr>
        <w:t xml:space="preserve"> </w:t>
      </w:r>
      <w:r w:rsidR="00E62BEB">
        <w:rPr>
          <w:rFonts w:ascii="Arial" w:hAnsi="Arial" w:cs="Arial"/>
          <w:sz w:val="24"/>
          <w:szCs w:val="24"/>
        </w:rPr>
        <w:t xml:space="preserve">Read “Using the Handbook” </w:t>
      </w:r>
      <w:r w:rsidR="00490E61">
        <w:rPr>
          <w:rFonts w:ascii="Arial" w:hAnsi="Arial" w:cs="Arial"/>
          <w:sz w:val="24"/>
          <w:szCs w:val="24"/>
        </w:rPr>
        <w:t>on page iii in</w:t>
      </w:r>
      <w:r w:rsidR="00E62BEB">
        <w:rPr>
          <w:rFonts w:ascii="Arial" w:hAnsi="Arial" w:cs="Arial"/>
          <w:sz w:val="24"/>
          <w:szCs w:val="24"/>
        </w:rPr>
        <w:t xml:space="preserve"> </w:t>
      </w:r>
      <w:r w:rsidR="00E62BEB">
        <w:rPr>
          <w:rFonts w:ascii="Arial" w:hAnsi="Arial" w:cs="Arial"/>
          <w:i/>
          <w:sz w:val="24"/>
          <w:szCs w:val="24"/>
        </w:rPr>
        <w:t>All Write</w:t>
      </w:r>
      <w:r w:rsidR="00E62BEB">
        <w:rPr>
          <w:rFonts w:ascii="Arial" w:hAnsi="Arial" w:cs="Arial"/>
          <w:sz w:val="24"/>
          <w:szCs w:val="24"/>
        </w:rPr>
        <w:t>. On</w:t>
      </w:r>
      <w:r w:rsidR="00490E61">
        <w:rPr>
          <w:rFonts w:ascii="Arial" w:hAnsi="Arial" w:cs="Arial"/>
          <w:sz w:val="24"/>
          <w:szCs w:val="24"/>
        </w:rPr>
        <w:t>c</w:t>
      </w:r>
      <w:r w:rsidR="00E62BEB">
        <w:rPr>
          <w:rFonts w:ascii="Arial" w:hAnsi="Arial" w:cs="Arial"/>
          <w:sz w:val="24"/>
          <w:szCs w:val="24"/>
        </w:rPr>
        <w:t>e you understand how your handbook works, use it to answer the questions that follow.</w:t>
      </w:r>
    </w:p>
    <w:p w:rsidR="0013067E" w:rsidRDefault="00E62BEB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 the lines of </w:t>
      </w:r>
      <w:r w:rsidRPr="00A47991">
        <w:rPr>
          <w:rFonts w:ascii="Arial" w:hAnsi="Arial" w:cs="Arial"/>
          <w:b/>
          <w:sz w:val="24"/>
          <w:szCs w:val="24"/>
        </w:rPr>
        <w:t>latitude</w:t>
      </w:r>
      <w:r>
        <w:rPr>
          <w:rFonts w:ascii="Arial" w:hAnsi="Arial" w:cs="Arial"/>
          <w:sz w:val="24"/>
          <w:szCs w:val="24"/>
        </w:rPr>
        <w:t xml:space="preserve"> and </w:t>
      </w:r>
      <w:r w:rsidRPr="00A47991">
        <w:rPr>
          <w:rFonts w:ascii="Arial" w:hAnsi="Arial" w:cs="Arial"/>
          <w:b/>
          <w:sz w:val="24"/>
          <w:szCs w:val="24"/>
        </w:rPr>
        <w:t>longitude</w:t>
      </w:r>
      <w:r>
        <w:rPr>
          <w:rFonts w:ascii="Arial" w:hAnsi="Arial" w:cs="Arial"/>
          <w:sz w:val="24"/>
          <w:szCs w:val="24"/>
        </w:rPr>
        <w:t xml:space="preserve"> (in degrees) for the </w:t>
      </w:r>
      <w:r w:rsidRPr="00A47991">
        <w:rPr>
          <w:rFonts w:ascii="Arial" w:hAnsi="Arial" w:cs="Arial"/>
          <w:b/>
          <w:sz w:val="24"/>
          <w:szCs w:val="24"/>
        </w:rPr>
        <w:t>Philippines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710"/>
        <w:gridCol w:w="617"/>
        <w:gridCol w:w="1975"/>
        <w:gridCol w:w="833"/>
        <w:gridCol w:w="1440"/>
        <w:gridCol w:w="967"/>
      </w:tblGrid>
      <w:tr w:rsidR="00E62BEB" w:rsidTr="001C7F60">
        <w:tc>
          <w:tcPr>
            <w:tcW w:w="1710" w:type="dxa"/>
            <w:tcBorders>
              <w:top w:val="nil"/>
              <w:left w:val="nil"/>
              <w:right w:val="nil"/>
            </w:tcBorders>
          </w:tcPr>
          <w:p w:rsidR="00E62BEB" w:rsidRDefault="008F6CF0" w:rsidP="008F6C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13° N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E62BEB" w:rsidRDefault="00E62BEB" w:rsidP="00E62B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</w:t>
            </w:r>
          </w:p>
        </w:tc>
        <w:tc>
          <w:tcPr>
            <w:tcW w:w="1975" w:type="dxa"/>
            <w:tcBorders>
              <w:top w:val="nil"/>
              <w:left w:val="nil"/>
              <w:right w:val="nil"/>
            </w:tcBorders>
          </w:tcPr>
          <w:p w:rsidR="00E62BEB" w:rsidRDefault="008F6CF0" w:rsidP="00E62B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122° E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E62BEB" w:rsidRDefault="00E62BEB" w:rsidP="00E62B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E62BEB" w:rsidRDefault="001656A5" w:rsidP="001656A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E62BEB" w:rsidRDefault="00E62BEB" w:rsidP="00E62B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B75956" w:rsidRPr="00E62BEB" w:rsidRDefault="00E62BEB" w:rsidP="00B75956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group of </w:t>
      </w:r>
      <w:r w:rsidRPr="00A47991">
        <w:rPr>
          <w:rFonts w:ascii="Arial" w:hAnsi="Arial" w:cs="Arial"/>
          <w:b/>
          <w:sz w:val="24"/>
          <w:szCs w:val="24"/>
        </w:rPr>
        <w:t>geese</w:t>
      </w:r>
      <w:r>
        <w:rPr>
          <w:rFonts w:ascii="Arial" w:hAnsi="Arial" w:cs="Arial"/>
          <w:sz w:val="24"/>
          <w:szCs w:val="24"/>
        </w:rPr>
        <w:t xml:space="preserve"> is called a </w:t>
      </w: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90"/>
        <w:gridCol w:w="720"/>
        <w:gridCol w:w="1350"/>
        <w:gridCol w:w="90"/>
      </w:tblGrid>
      <w:tr w:rsidR="001C7F60" w:rsidTr="00F069EC">
        <w:tc>
          <w:tcPr>
            <w:tcW w:w="6395" w:type="dxa"/>
            <w:tcBorders>
              <w:top w:val="nil"/>
              <w:left w:val="nil"/>
              <w:right w:val="nil"/>
            </w:tcBorders>
          </w:tcPr>
          <w:p w:rsidR="001C7F60" w:rsidRDefault="00F069EC" w:rsidP="00F069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flock/gaggle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1C7F60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13067E" w:rsidRPr="00E62BEB" w:rsidRDefault="00A47991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A47991">
        <w:rPr>
          <w:rFonts w:ascii="Arial" w:hAnsi="Arial" w:cs="Arial"/>
          <w:b/>
          <w:sz w:val="24"/>
          <w:szCs w:val="24"/>
        </w:rPr>
        <w:t>root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chron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means</w:t>
      </w: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90"/>
        <w:gridCol w:w="720"/>
        <w:gridCol w:w="1350"/>
        <w:gridCol w:w="90"/>
      </w:tblGrid>
      <w:tr w:rsidR="001C7F60" w:rsidTr="00F069EC">
        <w:tc>
          <w:tcPr>
            <w:tcW w:w="6395" w:type="dxa"/>
            <w:tcBorders>
              <w:top w:val="nil"/>
              <w:left w:val="nil"/>
              <w:right w:val="nil"/>
            </w:tcBorders>
          </w:tcPr>
          <w:p w:rsidR="001C7F60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1C7F60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13067E" w:rsidRPr="00E62BEB" w:rsidRDefault="00A47991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One example of </w:t>
      </w:r>
      <w:r w:rsidRPr="004526F8">
        <w:rPr>
          <w:rFonts w:ascii="Arial" w:hAnsi="Arial" w:cs="Arial"/>
          <w:b/>
          <w:sz w:val="24"/>
          <w:szCs w:val="24"/>
        </w:rPr>
        <w:t>onomatopoeia</w:t>
      </w:r>
      <w:r>
        <w:rPr>
          <w:rFonts w:ascii="Arial" w:hAnsi="Arial" w:cs="Arial"/>
          <w:sz w:val="24"/>
          <w:szCs w:val="24"/>
        </w:rPr>
        <w:t xml:space="preserve"> is </w:t>
      </w: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90"/>
        <w:gridCol w:w="720"/>
        <w:gridCol w:w="1350"/>
        <w:gridCol w:w="90"/>
      </w:tblGrid>
      <w:tr w:rsidR="00A47991" w:rsidTr="00F069EC">
        <w:tc>
          <w:tcPr>
            <w:tcW w:w="6395" w:type="dxa"/>
            <w:tcBorders>
              <w:top w:val="nil"/>
              <w:left w:val="nil"/>
              <w:right w:val="nil"/>
            </w:tcBorders>
          </w:tcPr>
          <w:p w:rsidR="00A47991" w:rsidRDefault="00F069EC" w:rsidP="00F069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swish (Answers will vary.)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47991" w:rsidRDefault="00A47991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A47991" w:rsidRDefault="00A47991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A47991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47991" w:rsidRDefault="00A47991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13067E" w:rsidRPr="00E62BEB" w:rsidRDefault="00A47991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are the four kinds of </w:t>
      </w:r>
      <w:r w:rsidRPr="004526F8">
        <w:rPr>
          <w:rFonts w:ascii="Arial" w:hAnsi="Arial" w:cs="Arial"/>
          <w:b/>
          <w:sz w:val="24"/>
          <w:szCs w:val="24"/>
        </w:rPr>
        <w:t>objective tests</w:t>
      </w:r>
      <w:r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6125" w:type="dxa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90"/>
        <w:gridCol w:w="2430"/>
        <w:gridCol w:w="720"/>
      </w:tblGrid>
      <w:tr w:rsidR="00A47991" w:rsidTr="004526F8">
        <w:tc>
          <w:tcPr>
            <w:tcW w:w="2885" w:type="dxa"/>
            <w:tcBorders>
              <w:top w:val="nil"/>
              <w:left w:val="nil"/>
              <w:right w:val="nil"/>
            </w:tcBorders>
          </w:tcPr>
          <w:p w:rsidR="00A47991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True/False Test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47991" w:rsidRDefault="00A47991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:rsidR="00A47991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Multiple-Choice Test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:rsidR="00A47991" w:rsidRDefault="00A47991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7991" w:rsidRDefault="00A47991" w:rsidP="00A4799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90"/>
        <w:gridCol w:w="3150"/>
        <w:gridCol w:w="90"/>
        <w:gridCol w:w="900"/>
        <w:gridCol w:w="1440"/>
        <w:gridCol w:w="90"/>
      </w:tblGrid>
      <w:tr w:rsidR="00A47991" w:rsidTr="00F069EC">
        <w:tc>
          <w:tcPr>
            <w:tcW w:w="2885" w:type="dxa"/>
            <w:tcBorders>
              <w:top w:val="nil"/>
              <w:left w:val="nil"/>
              <w:right w:val="nil"/>
            </w:tcBorders>
          </w:tcPr>
          <w:p w:rsidR="00A47991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Matching Test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47991" w:rsidRDefault="00A47991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nil"/>
              <w:right w:val="nil"/>
            </w:tcBorders>
          </w:tcPr>
          <w:p w:rsidR="00A47991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Fill-in-the-Blank Test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47991" w:rsidRDefault="00A47991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A47991" w:rsidRDefault="00A47991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(pages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A47991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354-355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A47991" w:rsidRDefault="00A47991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A47991" w:rsidRPr="00A47991" w:rsidRDefault="00A47991" w:rsidP="00A47991">
      <w:pPr>
        <w:rPr>
          <w:rFonts w:ascii="Arial" w:hAnsi="Arial" w:cs="Arial"/>
          <w:sz w:val="24"/>
          <w:szCs w:val="24"/>
        </w:rPr>
      </w:pPr>
    </w:p>
    <w:p w:rsidR="0002774E" w:rsidRPr="00E62BEB" w:rsidRDefault="001C7F60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is the first tip for becoming a </w:t>
      </w:r>
      <w:r w:rsidRPr="001C7F60">
        <w:rPr>
          <w:rFonts w:ascii="Arial" w:hAnsi="Arial" w:cs="Arial"/>
          <w:b/>
          <w:sz w:val="24"/>
          <w:szCs w:val="24"/>
        </w:rPr>
        <w:t>good listener</w:t>
      </w:r>
      <w:r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8735" w:type="dxa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90"/>
        <w:gridCol w:w="720"/>
        <w:gridCol w:w="1350"/>
        <w:gridCol w:w="180"/>
      </w:tblGrid>
      <w:tr w:rsidR="001C7F60" w:rsidTr="00F069EC">
        <w:tc>
          <w:tcPr>
            <w:tcW w:w="6395" w:type="dxa"/>
            <w:tcBorders>
              <w:top w:val="nil"/>
              <w:left w:val="nil"/>
              <w:right w:val="nil"/>
            </w:tcBorders>
          </w:tcPr>
          <w:p w:rsidR="001C7F60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Show you are listening</w:t>
            </w:r>
            <w:r w:rsidR="00FA6B9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1C7F60" w:rsidRDefault="00F069EC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1C7F60" w:rsidRDefault="001C7F60" w:rsidP="001C7F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9C0BDE" w:rsidRPr="00E62BEB" w:rsidRDefault="009C0BDE" w:rsidP="00B75956">
      <w:pPr>
        <w:rPr>
          <w:rFonts w:ascii="Arial" w:hAnsi="Arial" w:cs="Arial"/>
          <w:sz w:val="24"/>
          <w:szCs w:val="24"/>
        </w:rPr>
      </w:pPr>
    </w:p>
    <w:p w:rsidR="00B32904" w:rsidRDefault="00B32904" w:rsidP="0013067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490E61">
        <w:rPr>
          <w:rFonts w:ascii="Arial" w:hAnsi="Arial" w:cs="Arial"/>
          <w:b/>
          <w:sz w:val="24"/>
          <w:szCs w:val="24"/>
        </w:rPr>
        <w:t>semicolon</w:t>
      </w:r>
      <w:r>
        <w:rPr>
          <w:rFonts w:ascii="Arial" w:hAnsi="Arial" w:cs="Arial"/>
          <w:sz w:val="24"/>
          <w:szCs w:val="24"/>
        </w:rPr>
        <w:t xml:space="preserve"> joins two . . .</w:t>
      </w:r>
    </w:p>
    <w:tbl>
      <w:tblPr>
        <w:tblStyle w:val="TableGrid"/>
        <w:tblW w:w="8735" w:type="dxa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5"/>
        <w:gridCol w:w="90"/>
        <w:gridCol w:w="720"/>
        <w:gridCol w:w="1350"/>
        <w:gridCol w:w="180"/>
      </w:tblGrid>
      <w:tr w:rsidR="00B32904" w:rsidTr="00F069EC">
        <w:tc>
          <w:tcPr>
            <w:tcW w:w="6395" w:type="dxa"/>
            <w:tcBorders>
              <w:top w:val="nil"/>
              <w:left w:val="nil"/>
              <w:right w:val="nil"/>
            </w:tcBorders>
          </w:tcPr>
          <w:p w:rsidR="00B32904" w:rsidRDefault="001656A5" w:rsidP="00B55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F069EC">
              <w:rPr>
                <w:rFonts w:ascii="Arial" w:hAnsi="Arial" w:cs="Arial"/>
                <w:sz w:val="24"/>
                <w:szCs w:val="24"/>
              </w:rPr>
              <w:t>ndependent clauses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2904" w:rsidRDefault="00B32904" w:rsidP="00B55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B32904" w:rsidRDefault="00B32904" w:rsidP="00B55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(page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B32904" w:rsidRDefault="00F069EC" w:rsidP="00B55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32904" w:rsidRDefault="00B32904" w:rsidP="00B553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</w:tbl>
    <w:p w:rsidR="00FF7EE2" w:rsidRDefault="00FF7EE2" w:rsidP="009A629B">
      <w:pPr>
        <w:rPr>
          <w:rFonts w:ascii="Arial" w:hAnsi="Arial" w:cs="Arial"/>
        </w:rPr>
      </w:pPr>
    </w:p>
    <w:p w:rsidR="00FF7EE2" w:rsidRPr="00FF7EE2" w:rsidRDefault="009A629B" w:rsidP="00FF7EE2">
      <w:pPr>
        <w:rPr>
          <w:rFonts w:ascii="Arial" w:hAnsi="Arial" w:cs="Arial"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FF7EE2">
        <w:rPr>
          <w:rFonts w:ascii="Arial" w:hAnsi="Arial" w:cs="Arial"/>
          <w:sz w:val="24"/>
          <w:szCs w:val="24"/>
        </w:rPr>
        <w:t>Activity fo</w:t>
      </w:r>
      <w:r w:rsidR="00B32904">
        <w:rPr>
          <w:rFonts w:ascii="Arial" w:hAnsi="Arial" w:cs="Arial"/>
          <w:sz w:val="24"/>
          <w:szCs w:val="24"/>
        </w:rPr>
        <w:t xml:space="preserve">r </w:t>
      </w:r>
      <w:hyperlink r:id="rId6" w:history="1">
        <w:r w:rsidR="00B32904" w:rsidRPr="00594EA1">
          <w:rPr>
            <w:rStyle w:val="Hyperlink"/>
            <w:rFonts w:ascii="Arial" w:hAnsi="Arial" w:cs="Arial"/>
            <w:i/>
            <w:sz w:val="24"/>
            <w:szCs w:val="24"/>
          </w:rPr>
          <w:t>All Write</w:t>
        </w:r>
      </w:hyperlink>
    </w:p>
    <w:p w:rsidR="00FF7EE2" w:rsidRPr="00FF7EE2" w:rsidRDefault="00FF7EE2" w:rsidP="00FF7EE2">
      <w:pPr>
        <w:rPr>
          <w:rFonts w:ascii="Arial" w:hAnsi="Arial" w:cs="Arial"/>
          <w:sz w:val="24"/>
          <w:szCs w:val="24"/>
        </w:rPr>
      </w:pPr>
    </w:p>
    <w:p w:rsidR="00FF7EE2" w:rsidRPr="00FF7EE2" w:rsidRDefault="00FF7EE2" w:rsidP="00FF7EE2">
      <w:pPr>
        <w:rPr>
          <w:rFonts w:ascii="Arial" w:hAnsi="Arial" w:cs="Arial"/>
          <w:sz w:val="24"/>
          <w:szCs w:val="24"/>
        </w:rPr>
      </w:pPr>
    </w:p>
    <w:sectPr w:rsidR="00FF7EE2" w:rsidRPr="00FF7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3BD"/>
    <w:multiLevelType w:val="hybridMultilevel"/>
    <w:tmpl w:val="470E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361"/>
    <w:multiLevelType w:val="multilevel"/>
    <w:tmpl w:val="30B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846AEC"/>
    <w:multiLevelType w:val="hybridMultilevel"/>
    <w:tmpl w:val="5EA4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9B"/>
    <w:rsid w:val="00004A77"/>
    <w:rsid w:val="00007132"/>
    <w:rsid w:val="0002774E"/>
    <w:rsid w:val="00081FF4"/>
    <w:rsid w:val="000A5F3E"/>
    <w:rsid w:val="000A70A9"/>
    <w:rsid w:val="000D5752"/>
    <w:rsid w:val="000E2011"/>
    <w:rsid w:val="0011132C"/>
    <w:rsid w:val="0013067E"/>
    <w:rsid w:val="00140B65"/>
    <w:rsid w:val="00145475"/>
    <w:rsid w:val="00160FDF"/>
    <w:rsid w:val="001656A5"/>
    <w:rsid w:val="001660A5"/>
    <w:rsid w:val="00166A0F"/>
    <w:rsid w:val="001A21F4"/>
    <w:rsid w:val="001C7F60"/>
    <w:rsid w:val="00234DB5"/>
    <w:rsid w:val="002624DB"/>
    <w:rsid w:val="0029254A"/>
    <w:rsid w:val="002C4295"/>
    <w:rsid w:val="002D4A22"/>
    <w:rsid w:val="00371204"/>
    <w:rsid w:val="00373C02"/>
    <w:rsid w:val="003C1B6B"/>
    <w:rsid w:val="003E6181"/>
    <w:rsid w:val="004526F8"/>
    <w:rsid w:val="00490E61"/>
    <w:rsid w:val="004A35D9"/>
    <w:rsid w:val="004F4577"/>
    <w:rsid w:val="00527BD6"/>
    <w:rsid w:val="00594EA1"/>
    <w:rsid w:val="00595852"/>
    <w:rsid w:val="005F3672"/>
    <w:rsid w:val="006B0B9D"/>
    <w:rsid w:val="007114D1"/>
    <w:rsid w:val="00786288"/>
    <w:rsid w:val="0087302C"/>
    <w:rsid w:val="008F6CF0"/>
    <w:rsid w:val="009A629B"/>
    <w:rsid w:val="009C0BDE"/>
    <w:rsid w:val="00A324B1"/>
    <w:rsid w:val="00A47991"/>
    <w:rsid w:val="00A64E3D"/>
    <w:rsid w:val="00A67FD0"/>
    <w:rsid w:val="00B05D8E"/>
    <w:rsid w:val="00B21656"/>
    <w:rsid w:val="00B32904"/>
    <w:rsid w:val="00B75956"/>
    <w:rsid w:val="00BB7E90"/>
    <w:rsid w:val="00C1091E"/>
    <w:rsid w:val="00D22E85"/>
    <w:rsid w:val="00D572B9"/>
    <w:rsid w:val="00D7579F"/>
    <w:rsid w:val="00D84A8A"/>
    <w:rsid w:val="00E41825"/>
    <w:rsid w:val="00E54E10"/>
    <w:rsid w:val="00E62BEB"/>
    <w:rsid w:val="00E85660"/>
    <w:rsid w:val="00E910B0"/>
    <w:rsid w:val="00EA5B7F"/>
    <w:rsid w:val="00EB445E"/>
    <w:rsid w:val="00F01654"/>
    <w:rsid w:val="00F069EC"/>
    <w:rsid w:val="00FA6B97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166B"/>
  <w15:chartTrackingRefBased/>
  <w15:docId w15:val="{EE230AA2-B06C-4B4C-8C0E-604CFC14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6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62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A629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81FF4"/>
    <w:rPr>
      <w:color w:val="0563C1" w:themeColor="hyperlink"/>
      <w:u w:val="single"/>
    </w:rPr>
  </w:style>
  <w:style w:type="paragraph" w:customStyle="1" w:styleId="startupactivitytext">
    <w:name w:val="startupactivitytext"/>
    <w:basedOn w:val="Normal"/>
    <w:rsid w:val="00FF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7EE2"/>
    <w:rPr>
      <w:i/>
      <w:iCs/>
    </w:rPr>
  </w:style>
  <w:style w:type="paragraph" w:styleId="ListParagraph">
    <w:name w:val="List Paragraph"/>
    <w:basedOn w:val="Normal"/>
    <w:uiPriority w:val="34"/>
    <w:qFormat/>
    <w:rsid w:val="0013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all-write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2016-08-04T14:32:00Z</dcterms:created>
  <dcterms:modified xsi:type="dcterms:W3CDTF">2016-08-04T15:28:00Z</dcterms:modified>
</cp:coreProperties>
</file>