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322287" w:rsidP="000158E1">
      <w:pPr>
        <w:rPr>
          <w:sz w:val="36"/>
          <w:szCs w:val="36"/>
        </w:rPr>
      </w:pPr>
      <w:r>
        <w:rPr>
          <w:sz w:val="36"/>
          <w:szCs w:val="36"/>
        </w:rPr>
        <w:t>Style</w:t>
      </w:r>
      <w:r w:rsidR="00B17872">
        <w:rPr>
          <w:sz w:val="36"/>
          <w:szCs w:val="36"/>
        </w:rPr>
        <w:t xml:space="preserve">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322287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32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32228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32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322287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</w:t>
      </w:r>
      <w:r w:rsidR="00322287">
        <w:rPr>
          <w:sz w:val="24"/>
          <w:szCs w:val="24"/>
        </w:rPr>
        <w:t>to help you improve the style in your writing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</w:t>
      </w:r>
      <w:r w:rsidR="00322287">
        <w:rPr>
          <w:sz w:val="24"/>
          <w:szCs w:val="24"/>
        </w:rPr>
        <w:t>work together to produce an effective style.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05DE8" w:rsidTr="00B05DE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B05DE8" w:rsidRDefault="000F534A" w:rsidP="00B17872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22287" w:rsidP="00B0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my topic well focused (not too broad or too narrow)</w:t>
            </w:r>
            <w:r w:rsidR="000E38CC" w:rsidRPr="000E38CC">
              <w:rPr>
                <w:sz w:val="24"/>
                <w:szCs w:val="24"/>
              </w:rPr>
              <w:t>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22287" w:rsidP="00B0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my topic interesting</w:t>
            </w:r>
            <w:r w:rsidR="000E38CC" w:rsidRPr="000E38CC">
              <w:rPr>
                <w:sz w:val="24"/>
                <w:szCs w:val="24"/>
              </w:rPr>
              <w:t>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</w:t>
            </w:r>
            <w:r w:rsidR="00322287">
              <w:rPr>
                <w:sz w:val="24"/>
                <w:szCs w:val="24"/>
              </w:rPr>
              <w:t>o I share plenty of details to support my focus and engage my reader</w:t>
            </w:r>
            <w:r w:rsidRPr="000E38CC">
              <w:rPr>
                <w:sz w:val="24"/>
                <w:szCs w:val="24"/>
              </w:rPr>
              <w:t>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22287" w:rsidP="00B0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my beginning grab the reader’s interest and provide my focus</w:t>
            </w:r>
            <w:r w:rsidR="000E38CC" w:rsidRPr="000E38CC">
              <w:rPr>
                <w:sz w:val="24"/>
                <w:szCs w:val="24"/>
              </w:rPr>
              <w:t>?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322287" w:rsidP="00B0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ordered supporting details in a logical way that helps the reader?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</w:t>
            </w:r>
            <w:r w:rsidR="00322287">
              <w:rPr>
                <w:sz w:val="24"/>
                <w:szCs w:val="24"/>
              </w:rPr>
              <w:t>oes the ending wrap up the ideas in a memorable way?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</w:t>
            </w:r>
            <w:r w:rsidR="00322287">
              <w:rPr>
                <w:sz w:val="24"/>
                <w:szCs w:val="24"/>
              </w:rPr>
              <w:t>oes the writing voice reflect well on me?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6A51C5" w:rsidP="00B0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voice appropriate to my topic?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701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</w:t>
            </w:r>
            <w:r w:rsidR="006A51C5">
              <w:rPr>
                <w:sz w:val="24"/>
                <w:szCs w:val="24"/>
              </w:rPr>
              <w:t>oes my voice help achieve my purpose (to explain, persuade, or narrate)?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use specific nouns and active verbs?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2C3C82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use modifiers that clarify or add color to my ideas?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vary m</w:t>
            </w:r>
            <w:bookmarkStart w:id="0" w:name="_GoBack"/>
            <w:bookmarkEnd w:id="0"/>
            <w:r w:rsidRPr="000E38CC">
              <w:rPr>
                <w:sz w:val="24"/>
                <w:szCs w:val="24"/>
              </w:rPr>
              <w:t>y sentence lengths and beginnings?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0E38CC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 xml:space="preserve">Did I create sentences that are easy to read and </w:t>
            </w:r>
            <w:r>
              <w:rPr>
                <w:sz w:val="24"/>
                <w:szCs w:val="24"/>
              </w:rPr>
              <w:t xml:space="preserve">flow </w:t>
            </w:r>
            <w:r w:rsidRPr="000E38CC">
              <w:rPr>
                <w:sz w:val="24"/>
                <w:szCs w:val="24"/>
              </w:rPr>
              <w:t>smoothly?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7F" w:rsidRDefault="0073027F" w:rsidP="007B3E0C">
      <w:pPr>
        <w:spacing w:after="0" w:line="240" w:lineRule="auto"/>
      </w:pPr>
      <w:r>
        <w:separator/>
      </w:r>
    </w:p>
  </w:endnote>
  <w:endnote w:type="continuationSeparator" w:id="0">
    <w:p w:rsidR="0073027F" w:rsidRDefault="0073027F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968FE">
      <w:t>118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7F" w:rsidRDefault="0073027F" w:rsidP="007B3E0C">
      <w:pPr>
        <w:spacing w:after="0" w:line="240" w:lineRule="auto"/>
      </w:pPr>
      <w:r>
        <w:separator/>
      </w:r>
    </w:p>
  </w:footnote>
  <w:footnote w:type="continuationSeparator" w:id="0">
    <w:p w:rsidR="0073027F" w:rsidRDefault="0073027F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74FC5"/>
    <w:rsid w:val="002C3C82"/>
    <w:rsid w:val="00322287"/>
    <w:rsid w:val="003968FE"/>
    <w:rsid w:val="003E3E6D"/>
    <w:rsid w:val="003F7705"/>
    <w:rsid w:val="004654CC"/>
    <w:rsid w:val="00520EAF"/>
    <w:rsid w:val="006102D2"/>
    <w:rsid w:val="006A3B27"/>
    <w:rsid w:val="006A51C5"/>
    <w:rsid w:val="0073027F"/>
    <w:rsid w:val="007B3E0C"/>
    <w:rsid w:val="008D05F7"/>
    <w:rsid w:val="0091650A"/>
    <w:rsid w:val="00A37ACB"/>
    <w:rsid w:val="00B05DE8"/>
    <w:rsid w:val="00B164A3"/>
    <w:rsid w:val="00B17872"/>
    <w:rsid w:val="00B73210"/>
    <w:rsid w:val="00CF2AA8"/>
    <w:rsid w:val="00CF5701"/>
    <w:rsid w:val="00CF5703"/>
    <w:rsid w:val="00D10DFB"/>
    <w:rsid w:val="00DF1FE3"/>
    <w:rsid w:val="00E81AAC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82F0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2017-07-07T16:37:00Z</dcterms:created>
  <dcterms:modified xsi:type="dcterms:W3CDTF">2017-07-07T16:51:00Z</dcterms:modified>
</cp:coreProperties>
</file>