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4751C2" w:rsidRDefault="00E831D4">
      <w:pPr>
        <w:pStyle w:val="Heading1"/>
        <w:tabs>
          <w:tab w:val="left" w:pos="4320"/>
          <w:tab w:val="right" w:pos="8640"/>
        </w:tabs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Sentence Combining</w:t>
      </w:r>
    </w:p>
    <w:bookmarkEnd w:id="0"/>
    <w:p w:rsidR="004751C2" w:rsidRPr="004751C2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 w:val="28"/>
          <w:u w:val="single"/>
        </w:rPr>
      </w:pPr>
      <w:r w:rsidRPr="004751C2">
        <w:rPr>
          <w:rFonts w:ascii="Arial" w:hAnsi="Arial" w:cs="Arial"/>
          <w:sz w:val="28"/>
        </w:rPr>
        <w:t xml:space="preserve">Name: </w:t>
      </w:r>
      <w:r w:rsidRPr="004751C2">
        <w:rPr>
          <w:rFonts w:ascii="Arial" w:hAnsi="Arial" w:cs="Arial"/>
          <w:sz w:val="28"/>
          <w:u w:val="single"/>
        </w:rPr>
        <w:tab/>
      </w:r>
      <w:r w:rsidR="004B62A8">
        <w:rPr>
          <w:rFonts w:ascii="Arial" w:hAnsi="Arial" w:cs="Arial"/>
          <w:sz w:val="28"/>
          <w:u w:val="single"/>
        </w:rPr>
        <w:tab/>
      </w:r>
      <w:r w:rsidRPr="004751C2">
        <w:rPr>
          <w:rFonts w:ascii="Arial" w:hAnsi="Arial" w:cs="Arial"/>
          <w:sz w:val="28"/>
        </w:rPr>
        <w:tab/>
        <w:t>Date:</w:t>
      </w:r>
      <w:r w:rsidRPr="004751C2">
        <w:rPr>
          <w:rFonts w:ascii="Arial" w:hAnsi="Arial" w:cs="Arial"/>
          <w:b w:val="0"/>
          <w:sz w:val="28"/>
        </w:rPr>
        <w:t xml:space="preserve"> </w:t>
      </w:r>
      <w:r w:rsidRPr="004751C2">
        <w:rPr>
          <w:rFonts w:ascii="Arial" w:hAnsi="Arial" w:cs="Arial"/>
          <w:b w:val="0"/>
          <w:sz w:val="28"/>
          <w:u w:val="single"/>
        </w:rPr>
        <w:tab/>
      </w:r>
    </w:p>
    <w:p w:rsidR="004751C2" w:rsidRDefault="00E831D4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Combine each set of sentences into one smooth-reading sentence. Use the techniques on page 51 for help. 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The soup is chunky. The soup is spicy. The soup is hot.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Saturday was cold. Saturday was cloudy. Saturday was rainy.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My dad plays the guitar. My brother plays the guitar.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ind w:left="270" w:hanging="27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Thanksgiving is an important holiday. Fourth of July is an important holiday.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My sister makes jewelry. My sister sells jewelry.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ind w:left="270" w:hanging="27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On our vacation, we swam every day. On our vacation, we fished every day.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hAnsi="Arial" w:cs="Arial"/>
          <w:color w:val="000000"/>
          <w:sz w:val="28"/>
          <w:szCs w:val="28"/>
        </w:rPr>
        <w:t>Our team wore new uniforms. We wore them yesterday.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E831D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831D4">
        <w:rPr>
          <w:rFonts w:ascii="Arial" w:hAnsi="Arial" w:cs="Arial"/>
          <w:b/>
          <w:color w:val="000000"/>
          <w:sz w:val="28"/>
          <w:szCs w:val="28"/>
        </w:rPr>
        <w:t>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1D4">
        <w:rPr>
          <w:rFonts w:ascii="Arial" w:eastAsia="Times New Roman" w:hAnsi="Arial" w:cs="Arial"/>
          <w:color w:val="000000"/>
          <w:sz w:val="28"/>
          <w:szCs w:val="28"/>
        </w:rPr>
        <w:t>Our dog ran away. He ran away last night.</w:t>
      </w: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/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4751C2" w:rsidRDefault="004751C2" w:rsidP="004751C2">
      <w:pPr>
        <w:rPr>
          <w:rFonts w:eastAsia="Times New Roman"/>
          <w:sz w:val="20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6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E831D4">
        <w:rPr>
          <w:rFonts w:ascii="Arial" w:eastAsia="Times New Roman" w:hAnsi="Arial" w:cs="Arial"/>
          <w:color w:val="1155CC"/>
          <w:szCs w:val="24"/>
          <w:u w:val="single"/>
        </w:rPr>
        <w:t xml:space="preserve"> </w:t>
      </w:r>
      <w:r w:rsidR="00E831D4" w:rsidRPr="00E831D4">
        <w:rPr>
          <w:rFonts w:ascii="Arial" w:eastAsia="Calibri" w:hAnsi="Arial" w:cs="Arial"/>
          <w:sz w:val="28"/>
          <w:szCs w:val="28"/>
        </w:rPr>
        <w:t xml:space="preserve">From page 34 of </w:t>
      </w:r>
      <w:hyperlink r:id="rId7" w:history="1">
        <w:r w:rsidR="00E831D4" w:rsidRPr="00E831D4">
          <w:rPr>
            <w:rFonts w:ascii="Arial" w:eastAsia="Calibri" w:hAnsi="Arial" w:cs="Arial"/>
            <w:i/>
            <w:color w:val="0563C1"/>
            <w:sz w:val="28"/>
            <w:szCs w:val="28"/>
            <w:u w:val="single"/>
          </w:rPr>
          <w:t>Write on Track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4751C2"/>
    <w:rsid w:val="004B62A8"/>
    <w:rsid w:val="00790200"/>
    <w:rsid w:val="00CE0DEA"/>
    <w:rsid w:val="00E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/" TargetMode="External"/><Relationship Id="rId7" Type="http://schemas.openxmlformats.org/officeDocument/2006/relationships/hyperlink" Target="https://k12.thoughtfullearning.com/products/write-tra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2016-06-15T21:16:00Z</dcterms:created>
  <dcterms:modified xsi:type="dcterms:W3CDTF">2016-06-15T21:16:00Z</dcterms:modified>
</cp:coreProperties>
</file>