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085C7" w14:textId="3EA2DE08" w:rsidR="00BB6B71" w:rsidRPr="00BB6B71" w:rsidRDefault="007B6A19" w:rsidP="00BB6B71">
      <w:pPr>
        <w:rPr>
          <w:rFonts w:ascii="Arial" w:hAnsi="Arial" w:cs="Arial"/>
          <w:b/>
          <w:sz w:val="40"/>
          <w:szCs w:val="40"/>
        </w:rPr>
      </w:pPr>
      <w:bookmarkStart w:id="0" w:name="_GoBack"/>
      <w:r>
        <w:rPr>
          <w:rFonts w:ascii="Arial" w:hAnsi="Arial" w:cs="Arial"/>
          <w:b/>
          <w:sz w:val="40"/>
          <w:szCs w:val="40"/>
        </w:rPr>
        <w:t xml:space="preserve">Search for Editing Rules </w:t>
      </w:r>
    </w:p>
    <w:bookmarkEnd w:id="0"/>
    <w:p w14:paraId="03F3B306" w14:textId="12D5AACF" w:rsidR="008952DE" w:rsidRDefault="007B6A19" w:rsidP="00121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index (pages 596–610) and the Proofreader’s Guide (pages 478–549) to find answers to the following questions. </w:t>
      </w:r>
    </w:p>
    <w:p w14:paraId="14DB6EFA" w14:textId="77777777" w:rsidR="00463B90" w:rsidRDefault="00463B90" w:rsidP="00463B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3D934E" w14:textId="2C9F7DBF" w:rsidR="007B6A19" w:rsidRPr="007B6A19" w:rsidRDefault="007B6A19" w:rsidP="007B6A19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B6A19">
        <w:rPr>
          <w:rFonts w:ascii="Arial" w:hAnsi="Arial" w:cs="Arial"/>
          <w:sz w:val="24"/>
          <w:szCs w:val="24"/>
        </w:rPr>
        <w:t xml:space="preserve">Where can you find the rules for capitalizing geographic names? </w:t>
      </w:r>
    </w:p>
    <w:p w14:paraId="2D087184" w14:textId="77777777" w:rsidR="007B6A19" w:rsidRDefault="007B6A19" w:rsidP="007B6A19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B6A19">
        <w:rPr>
          <w:rFonts w:ascii="Arial" w:hAnsi="Arial" w:cs="Arial"/>
          <w:sz w:val="24"/>
          <w:szCs w:val="24"/>
        </w:rPr>
        <w:t>Then capitalize this sentence:</w:t>
      </w:r>
    </w:p>
    <w:p w14:paraId="25447B79" w14:textId="37F7AD4B" w:rsidR="007B6A19" w:rsidRPr="007B6A19" w:rsidRDefault="007B6A19" w:rsidP="007B6A19">
      <w:pPr>
        <w:pStyle w:val="ListParagraph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B6A19">
        <w:rPr>
          <w:rFonts w:ascii="Arial" w:hAnsi="Arial" w:cs="Arial"/>
          <w:sz w:val="24"/>
          <w:szCs w:val="24"/>
        </w:rPr>
        <w:t xml:space="preserve">This summer I am climbing the </w:t>
      </w:r>
      <w:proofErr w:type="gramStart"/>
      <w:r w:rsidRPr="007B6A19">
        <w:rPr>
          <w:rFonts w:ascii="Arial" w:hAnsi="Arial" w:cs="Arial"/>
          <w:sz w:val="24"/>
          <w:szCs w:val="24"/>
        </w:rPr>
        <w:t>white mountains</w:t>
      </w:r>
      <w:proofErr w:type="gramEnd"/>
      <w:r w:rsidRPr="007B6A19">
        <w:rPr>
          <w:rFonts w:ascii="Arial" w:hAnsi="Arial" w:cs="Arial"/>
          <w:sz w:val="24"/>
          <w:szCs w:val="24"/>
        </w:rPr>
        <w:t xml:space="preserve"> and touring billings farm and museum.</w:t>
      </w:r>
    </w:p>
    <w:p w14:paraId="4F418DB9" w14:textId="0E9C0624" w:rsidR="007B6A19" w:rsidRPr="007B6A19" w:rsidRDefault="007B6A19" w:rsidP="007B6A19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B6A19">
        <w:rPr>
          <w:rFonts w:ascii="Arial" w:hAnsi="Arial" w:cs="Arial"/>
          <w:sz w:val="24"/>
          <w:szCs w:val="24"/>
        </w:rPr>
        <w:t xml:space="preserve">Where can you find the rules for making plurals? </w:t>
      </w:r>
    </w:p>
    <w:p w14:paraId="7BD1AEED" w14:textId="77777777" w:rsidR="007B6A19" w:rsidRDefault="007B6A19" w:rsidP="007B6A19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B6A19">
        <w:rPr>
          <w:rFonts w:ascii="Arial" w:hAnsi="Arial" w:cs="Arial"/>
          <w:sz w:val="24"/>
          <w:szCs w:val="24"/>
        </w:rPr>
        <w:t>Use the rules to write the plurals of these words:</w:t>
      </w:r>
    </w:p>
    <w:p w14:paraId="52F7C578" w14:textId="4367BC4E" w:rsidR="007B6A19" w:rsidRPr="007B6A19" w:rsidRDefault="007B6A19" w:rsidP="007B6A19">
      <w:pPr>
        <w:pStyle w:val="ListParagraph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7B6A19">
        <w:rPr>
          <w:rFonts w:ascii="Arial" w:hAnsi="Arial" w:cs="Arial"/>
          <w:sz w:val="24"/>
          <w:szCs w:val="24"/>
        </w:rPr>
        <w:t>jury</w:t>
      </w:r>
      <w:proofErr w:type="gramEnd"/>
      <w:r w:rsidRPr="007B6A1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B6A19">
        <w:rPr>
          <w:rFonts w:ascii="Arial" w:hAnsi="Arial" w:cs="Arial"/>
          <w:sz w:val="24"/>
          <w:szCs w:val="24"/>
        </w:rPr>
        <w:t xml:space="preserve">plateful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B6A19">
        <w:rPr>
          <w:rFonts w:ascii="Arial" w:hAnsi="Arial" w:cs="Arial"/>
          <w:sz w:val="24"/>
          <w:szCs w:val="24"/>
        </w:rPr>
        <w:t xml:space="preserve">life  </w:t>
      </w:r>
    </w:p>
    <w:p w14:paraId="065F62EA" w14:textId="7BF46FA1" w:rsidR="007B6A19" w:rsidRPr="007B6A19" w:rsidRDefault="007B6A19" w:rsidP="007B6A19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B6A19">
        <w:rPr>
          <w:rFonts w:ascii="Arial" w:hAnsi="Arial" w:cs="Arial"/>
          <w:sz w:val="24"/>
          <w:szCs w:val="24"/>
        </w:rPr>
        <w:t xml:space="preserve">Where can you find the rule for using commas in a series? </w:t>
      </w:r>
    </w:p>
    <w:p w14:paraId="5F8603B2" w14:textId="77777777" w:rsidR="007B6A19" w:rsidRDefault="007B6A19" w:rsidP="007B6A19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B6A19">
        <w:rPr>
          <w:rFonts w:ascii="Arial" w:hAnsi="Arial" w:cs="Arial"/>
          <w:sz w:val="24"/>
          <w:szCs w:val="24"/>
        </w:rPr>
        <w:t>Use this rule to punctuate the following sentence:</w:t>
      </w:r>
    </w:p>
    <w:p w14:paraId="1E3F7C2B" w14:textId="33489FE7" w:rsidR="007B6A19" w:rsidRPr="007B6A19" w:rsidRDefault="007B6A19" w:rsidP="007B6A19">
      <w:pPr>
        <w:pStyle w:val="ListParagraph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B6A19">
        <w:rPr>
          <w:rFonts w:ascii="Arial" w:hAnsi="Arial" w:cs="Arial"/>
          <w:sz w:val="24"/>
          <w:szCs w:val="24"/>
        </w:rPr>
        <w:t xml:space="preserve">Most writers read every day write daily at a set time and regularly gain new experiences. </w:t>
      </w:r>
    </w:p>
    <w:p w14:paraId="048B3A3E" w14:textId="131F6FE3" w:rsidR="007B6A19" w:rsidRPr="007B6A19" w:rsidRDefault="007B6A19" w:rsidP="007B6A19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B6A19">
        <w:rPr>
          <w:rFonts w:ascii="Arial" w:hAnsi="Arial" w:cs="Arial"/>
          <w:sz w:val="24"/>
          <w:szCs w:val="24"/>
        </w:rPr>
        <w:t xml:space="preserve">Look up the word loose in the index. What other words are listed with it? </w:t>
      </w:r>
    </w:p>
    <w:p w14:paraId="6C460DF9" w14:textId="3814088B" w:rsidR="007B6A19" w:rsidRPr="007B6A19" w:rsidRDefault="007B6A19" w:rsidP="007B6A19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B6A19">
        <w:rPr>
          <w:rFonts w:ascii="Arial" w:hAnsi="Arial" w:cs="Arial"/>
          <w:sz w:val="24"/>
          <w:szCs w:val="24"/>
        </w:rPr>
        <w:t xml:space="preserve">Where can you find information about the simple predicate? </w:t>
      </w:r>
    </w:p>
    <w:p w14:paraId="5920AC02" w14:textId="77777777" w:rsidR="007B6A19" w:rsidRDefault="007B6A19" w:rsidP="007B6A19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B6A19">
        <w:rPr>
          <w:rFonts w:ascii="Arial" w:hAnsi="Arial" w:cs="Arial"/>
          <w:sz w:val="24"/>
          <w:szCs w:val="24"/>
        </w:rPr>
        <w:t xml:space="preserve">Then complete this sentence: </w:t>
      </w:r>
    </w:p>
    <w:p w14:paraId="6139F1E6" w14:textId="55739E5E" w:rsidR="007B6A19" w:rsidRPr="007B6A19" w:rsidRDefault="007B6A19" w:rsidP="007B6A19">
      <w:pPr>
        <w:pStyle w:val="ListParagraph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B6A19">
        <w:rPr>
          <w:rFonts w:ascii="Arial" w:hAnsi="Arial" w:cs="Arial"/>
          <w:sz w:val="24"/>
          <w:szCs w:val="24"/>
        </w:rPr>
        <w:t>The simple predicate is (the predicate (verb) without the words the describe or modify it.)</w:t>
      </w:r>
    </w:p>
    <w:p w14:paraId="001FE0D9" w14:textId="77777777" w:rsidR="00463B90" w:rsidRPr="00463B90" w:rsidRDefault="00463B90" w:rsidP="00004645">
      <w:pPr>
        <w:rPr>
          <w:rFonts w:ascii="Arial" w:hAnsi="Arial" w:cs="Times New Roman"/>
          <w:iCs/>
          <w:sz w:val="24"/>
          <w:szCs w:val="24"/>
        </w:rPr>
      </w:pPr>
    </w:p>
    <w:p w14:paraId="18F04517" w14:textId="77777777" w:rsidR="00463B90" w:rsidRDefault="00463B90" w:rsidP="00463B90">
      <w:pPr>
        <w:rPr>
          <w:rFonts w:ascii="Arial" w:hAnsi="Arial" w:cs="Times New Roman"/>
          <w:iCs/>
          <w:sz w:val="24"/>
          <w:szCs w:val="24"/>
        </w:rPr>
      </w:pPr>
    </w:p>
    <w:p w14:paraId="6868528A" w14:textId="77777777" w:rsidR="00004645" w:rsidRPr="00463B90" w:rsidRDefault="00004645" w:rsidP="00463B90">
      <w:pPr>
        <w:rPr>
          <w:rFonts w:ascii="Arial" w:hAnsi="Arial" w:cs="Times New Roman"/>
          <w:iCs/>
          <w:sz w:val="24"/>
          <w:szCs w:val="24"/>
        </w:rPr>
      </w:pPr>
    </w:p>
    <w:p w14:paraId="7DA16EF0" w14:textId="77777777" w:rsidR="00121EC5" w:rsidRDefault="00121EC5" w:rsidP="00121EC5">
      <w:pPr>
        <w:rPr>
          <w:rFonts w:ascii="Arial" w:hAnsi="Arial" w:cs="Arial"/>
          <w:sz w:val="24"/>
          <w:szCs w:val="24"/>
        </w:rPr>
      </w:pPr>
    </w:p>
    <w:p w14:paraId="707F8D9A" w14:textId="77777777" w:rsidR="00004645" w:rsidRDefault="00004645" w:rsidP="00121EC5">
      <w:pPr>
        <w:rPr>
          <w:rFonts w:ascii="Arial" w:hAnsi="Arial" w:cs="Arial"/>
          <w:sz w:val="24"/>
          <w:szCs w:val="24"/>
        </w:rPr>
      </w:pPr>
    </w:p>
    <w:p w14:paraId="3727A633" w14:textId="092CA304"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463B90">
        <w:rPr>
          <w:rFonts w:ascii="Arial" w:hAnsi="Arial" w:cs="Arial"/>
          <w:sz w:val="24"/>
          <w:szCs w:val="24"/>
        </w:rPr>
        <w:t xml:space="preserve"> </w:t>
      </w:r>
      <w:r w:rsidR="00463B90">
        <w:rPr>
          <w:rFonts w:ascii="Arial" w:hAnsi="Arial" w:cs="Arial"/>
          <w:sz w:val="24"/>
          <w:szCs w:val="24"/>
        </w:rPr>
        <w:tab/>
      </w:r>
      <w:r w:rsidR="00463B90">
        <w:rPr>
          <w:rFonts w:ascii="Arial" w:hAnsi="Arial" w:cs="Arial"/>
          <w:sz w:val="24"/>
          <w:szCs w:val="24"/>
        </w:rPr>
        <w:tab/>
      </w:r>
      <w:hyperlink r:id="rId7" w:history="1">
        <w:r w:rsidR="00463B90"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14:paraId="071FD523" w14:textId="3529E3A6" w:rsidR="000E47A3" w:rsidRDefault="000E47A3" w:rsidP="00BB6B71">
      <w:pPr>
        <w:rPr>
          <w:rFonts w:ascii="Arial" w:hAnsi="Arial" w:cs="Arial"/>
          <w:sz w:val="24"/>
          <w:szCs w:val="24"/>
        </w:rPr>
      </w:pPr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146"/>
    <w:multiLevelType w:val="hybridMultilevel"/>
    <w:tmpl w:val="9F1C98D6"/>
    <w:lvl w:ilvl="0" w:tplc="D2825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6BEA"/>
    <w:multiLevelType w:val="multilevel"/>
    <w:tmpl w:val="990E5E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D3AAE"/>
    <w:multiLevelType w:val="multilevel"/>
    <w:tmpl w:val="A6AEEB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91CFE"/>
    <w:multiLevelType w:val="hybridMultilevel"/>
    <w:tmpl w:val="06EA8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0FC9"/>
    <w:multiLevelType w:val="multilevel"/>
    <w:tmpl w:val="990E5E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70458"/>
    <w:multiLevelType w:val="multilevel"/>
    <w:tmpl w:val="88905D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76C1E"/>
    <w:multiLevelType w:val="hybridMultilevel"/>
    <w:tmpl w:val="BD96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A1853"/>
    <w:multiLevelType w:val="multilevel"/>
    <w:tmpl w:val="A08EE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C01F3B"/>
    <w:multiLevelType w:val="hybridMultilevel"/>
    <w:tmpl w:val="7F58B2BA"/>
    <w:lvl w:ilvl="0" w:tplc="07BAA9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EB3C1A"/>
    <w:multiLevelType w:val="hybridMultilevel"/>
    <w:tmpl w:val="C8A4C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970554"/>
    <w:multiLevelType w:val="multilevel"/>
    <w:tmpl w:val="2F6A6E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1"/>
    <w:rsid w:val="00004645"/>
    <w:rsid w:val="00042C41"/>
    <w:rsid w:val="000E47A3"/>
    <w:rsid w:val="000F78F7"/>
    <w:rsid w:val="00121EC5"/>
    <w:rsid w:val="00141274"/>
    <w:rsid w:val="00282F82"/>
    <w:rsid w:val="00326455"/>
    <w:rsid w:val="0036685B"/>
    <w:rsid w:val="00463B90"/>
    <w:rsid w:val="004E784B"/>
    <w:rsid w:val="005D0C55"/>
    <w:rsid w:val="005E42CF"/>
    <w:rsid w:val="006B21AC"/>
    <w:rsid w:val="006F338D"/>
    <w:rsid w:val="007B6A19"/>
    <w:rsid w:val="00814D44"/>
    <w:rsid w:val="008952DE"/>
    <w:rsid w:val="009D68B2"/>
    <w:rsid w:val="00A27C77"/>
    <w:rsid w:val="00A55B1E"/>
    <w:rsid w:val="00A8327D"/>
    <w:rsid w:val="00A918E6"/>
    <w:rsid w:val="00BB6B71"/>
    <w:rsid w:val="00C06D56"/>
    <w:rsid w:val="00E7733A"/>
    <w:rsid w:val="00E97538"/>
    <w:rsid w:val="00F8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FDC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42CF"/>
    <w:pPr>
      <w:ind w:left="720"/>
      <w:contextualSpacing/>
    </w:pPr>
  </w:style>
  <w:style w:type="paragraph" w:customStyle="1" w:styleId="doubletextindent">
    <w:name w:val="doubletextindent"/>
    <w:basedOn w:val="Normal"/>
    <w:rsid w:val="00121EC5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21EC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42CF"/>
    <w:pPr>
      <w:ind w:left="720"/>
      <w:contextualSpacing/>
    </w:pPr>
  </w:style>
  <w:style w:type="paragraph" w:customStyle="1" w:styleId="doubletextindent">
    <w:name w:val="doubletextindent"/>
    <w:basedOn w:val="Normal"/>
    <w:rsid w:val="00121EC5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21E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k12.thoughtfullearning.com" TargetMode="External"/><Relationship Id="rId7" Type="http://schemas.openxmlformats.org/officeDocument/2006/relationships/hyperlink" Target="https://k12.thoughtfullearning.com/products/write-course-20-2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2016-05-27T19:49:00Z</dcterms:created>
  <dcterms:modified xsi:type="dcterms:W3CDTF">2016-05-27T19:49:00Z</dcterms:modified>
</cp:coreProperties>
</file>