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814B3D" w:rsidP="00CD1D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Response</w:t>
      </w:r>
      <w:r w:rsidR="00CD1D15" w:rsidRPr="00CD1D15">
        <w:rPr>
          <w:rFonts w:ascii="Arial" w:hAnsi="Arial" w:cs="Arial"/>
          <w:b/>
          <w:sz w:val="40"/>
          <w:szCs w:val="40"/>
        </w:rPr>
        <w:t xml:space="preserve"> Rubric</w:t>
      </w:r>
    </w:p>
    <w:p w:rsidR="00CD1D15" w:rsidRPr="00CD1D15" w:rsidRDefault="00CD1D15" w:rsidP="00CD1D15">
      <w:pPr>
        <w:rPr>
          <w:rFonts w:ascii="Arial" w:hAnsi="Arial" w:cs="Arial"/>
        </w:rPr>
      </w:pPr>
      <w:r w:rsidRPr="00295016">
        <w:rPr>
          <w:rFonts w:ascii="Arial" w:hAnsi="Arial" w:cs="Arial"/>
          <w:sz w:val="24"/>
          <w:szCs w:val="24"/>
        </w:rPr>
        <w:t>Use th</w:t>
      </w:r>
      <w:r w:rsidR="00814B3D">
        <w:rPr>
          <w:rFonts w:ascii="Arial" w:hAnsi="Arial" w:cs="Arial"/>
          <w:sz w:val="24"/>
          <w:szCs w:val="24"/>
        </w:rPr>
        <w:t>e following</w:t>
      </w:r>
      <w:r w:rsidRPr="00295016">
        <w:rPr>
          <w:rFonts w:ascii="Arial" w:hAnsi="Arial" w:cs="Arial"/>
          <w:sz w:val="24"/>
          <w:szCs w:val="24"/>
        </w:rPr>
        <w:t xml:space="preserve"> rubric </w:t>
      </w:r>
      <w:r w:rsidR="00814B3D">
        <w:rPr>
          <w:rFonts w:ascii="Arial" w:hAnsi="Arial" w:cs="Arial"/>
          <w:sz w:val="24"/>
          <w:szCs w:val="24"/>
        </w:rPr>
        <w:t>as a guide to assess responses to literature</w:t>
      </w:r>
      <w:r w:rsidRPr="00CD1D15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EF424D">
        <w:trPr>
          <w:trHeight w:val="621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295016">
              <w:rPr>
                <w:rFonts w:ascii="Arial" w:hAnsi="Arial" w:cs="Arial"/>
                <w:sz w:val="24"/>
                <w:szCs w:val="24"/>
              </w:rPr>
              <w:t>The writing . . .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presents a clearly stated thesis that focuses on plot,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3D">
              <w:rPr>
                <w:rFonts w:ascii="Arial" w:hAnsi="Arial" w:cs="Arial"/>
                <w:sz w:val="24"/>
                <w:szCs w:val="24"/>
              </w:rPr>
              <w:t>characterization, setting, or theme.</w:t>
            </w:r>
          </w:p>
        </w:tc>
      </w:tr>
      <w:tr w:rsidR="00854EBC" w:rsidTr="00854EBC">
        <w:trPr>
          <w:trHeight w:val="458"/>
        </w:trPr>
        <w:tc>
          <w:tcPr>
            <w:tcW w:w="1345" w:type="dxa"/>
          </w:tcPr>
          <w:p w:rsidR="00854EBC" w:rsidRDefault="00854EBC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854EBC" w:rsidRPr="00854EBC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includes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3D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follows a specific pattern of organization: chronological,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3D">
              <w:rPr>
                <w:rFonts w:ascii="Arial" w:hAnsi="Arial" w:cs="Arial"/>
                <w:sz w:val="24"/>
                <w:szCs w:val="24"/>
              </w:rPr>
              <w:t>order of importance, or logical order.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contains an effective beginning, middle, and ending.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814B3D" w:rsidRPr="00814B3D" w:rsidRDefault="00814B3D" w:rsidP="00814B3D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3D">
              <w:rPr>
                <w:rFonts w:ascii="Arial" w:hAnsi="Arial" w:cs="Arial"/>
                <w:sz w:val="24"/>
                <w:szCs w:val="24"/>
              </w:rPr>
              <w:t>paragraphs.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sounds believable and informed.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reflects the writer’s clear understanding of the literature.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exhibits a careful choice of words.</w:t>
            </w:r>
          </w:p>
        </w:tc>
      </w:tr>
      <w:tr w:rsidR="00814B3D" w:rsidTr="00854EBC">
        <w:trPr>
          <w:trHeight w:val="467"/>
        </w:trPr>
        <w:tc>
          <w:tcPr>
            <w:tcW w:w="1345" w:type="dxa"/>
          </w:tcPr>
          <w:p w:rsidR="00814B3D" w:rsidRDefault="00814B3D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814B3D" w:rsidRPr="00814B3D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explains unfamiliar terms.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854EBC">
        <w:trPr>
          <w:trHeight w:val="458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814B3D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854EBC">
        <w:trPr>
          <w:trHeight w:val="467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814B3D" w:rsidP="00CD1D15">
            <w:pPr>
              <w:rPr>
                <w:rFonts w:ascii="Arial" w:hAnsi="Arial" w:cs="Arial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3D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</w:tc>
      </w:tr>
      <w:tr w:rsidR="00CD1D15" w:rsidTr="00854EBC">
        <w:trPr>
          <w:trHeight w:val="440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814B3D" w:rsidP="00CD1D15">
            <w:pPr>
              <w:rPr>
                <w:rFonts w:ascii="Arial" w:hAnsi="Arial" w:cs="Arial"/>
              </w:rPr>
            </w:pPr>
            <w:r w:rsidRPr="00814B3D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854EBC" w:rsidRDefault="00EF424D" w:rsidP="00854EBC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 xml:space="preserve">From page </w:t>
      </w:r>
      <w:r w:rsidR="00854EBC">
        <w:rPr>
          <w:rFonts w:ascii="Arial" w:hAnsi="Arial" w:cs="Arial"/>
        </w:rPr>
        <w:t>2</w:t>
      </w:r>
      <w:r w:rsidR="00814B3D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814B3D" w:rsidRPr="00814B3D" w:rsidRDefault="00814B3D" w:rsidP="00814B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4B3D" w:rsidRPr="00814B3D" w:rsidRDefault="00814B3D" w:rsidP="00814B3D">
      <w:pPr>
        <w:rPr>
          <w:rFonts w:ascii="Arial" w:hAnsi="Arial" w:cs="Arial"/>
          <w:sz w:val="24"/>
          <w:szCs w:val="24"/>
        </w:rPr>
      </w:pPr>
    </w:p>
    <w:p w:rsidR="00814B3D" w:rsidRPr="00814B3D" w:rsidRDefault="00814B3D" w:rsidP="00814B3D">
      <w:pPr>
        <w:rPr>
          <w:rFonts w:ascii="Arial" w:hAnsi="Arial" w:cs="Arial"/>
          <w:sz w:val="24"/>
          <w:szCs w:val="24"/>
        </w:rPr>
      </w:pPr>
    </w:p>
    <w:p w:rsidR="00814B3D" w:rsidRPr="00814B3D" w:rsidRDefault="00814B3D" w:rsidP="00814B3D">
      <w:pPr>
        <w:rPr>
          <w:rFonts w:ascii="Arial" w:hAnsi="Arial" w:cs="Arial"/>
          <w:sz w:val="24"/>
          <w:szCs w:val="24"/>
        </w:rPr>
      </w:pPr>
    </w:p>
    <w:p w:rsidR="00814B3D" w:rsidRPr="00814B3D" w:rsidRDefault="00814B3D" w:rsidP="00814B3D">
      <w:pPr>
        <w:rPr>
          <w:rFonts w:ascii="Arial" w:hAnsi="Arial" w:cs="Arial"/>
          <w:sz w:val="24"/>
          <w:szCs w:val="24"/>
        </w:rPr>
      </w:pPr>
    </w:p>
    <w:p w:rsidR="00814B3D" w:rsidRPr="00814B3D" w:rsidRDefault="00814B3D" w:rsidP="00814B3D"/>
    <w:p w:rsidR="00814B3D" w:rsidRPr="00854EBC" w:rsidRDefault="00814B3D" w:rsidP="00854EBC">
      <w:pPr>
        <w:rPr>
          <w:rFonts w:ascii="Arial" w:hAnsi="Arial" w:cs="Arial"/>
          <w:sz w:val="24"/>
          <w:szCs w:val="24"/>
        </w:rPr>
      </w:pPr>
    </w:p>
    <w:sectPr w:rsidR="00814B3D" w:rsidRPr="0085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295016"/>
    <w:rsid w:val="00595852"/>
    <w:rsid w:val="00800299"/>
    <w:rsid w:val="00814B3D"/>
    <w:rsid w:val="00854EBC"/>
    <w:rsid w:val="00A67FD0"/>
    <w:rsid w:val="00B77A05"/>
    <w:rsid w:val="00C13D0A"/>
    <w:rsid w:val="00CD1D15"/>
    <w:rsid w:val="00D81964"/>
    <w:rsid w:val="00EF424D"/>
    <w:rsid w:val="00F027F8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1318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2016-05-24T20:55:00Z</dcterms:created>
  <dcterms:modified xsi:type="dcterms:W3CDTF">2016-05-24T21:03:00Z</dcterms:modified>
</cp:coreProperties>
</file>