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51C2" w:rsidRPr="00B75DF9" w:rsidRDefault="0097767F">
      <w:pPr>
        <w:pStyle w:val="Heading1"/>
        <w:tabs>
          <w:tab w:val="left" w:pos="4320"/>
          <w:tab w:val="right" w:pos="8640"/>
        </w:tabs>
        <w:rPr>
          <w:rFonts w:ascii="Arial" w:hAnsi="Arial" w:cs="Arial"/>
          <w:sz w:val="44"/>
          <w:szCs w:val="44"/>
        </w:rPr>
      </w:pPr>
      <w:r>
        <w:rPr>
          <w:rFonts w:ascii="Arial" w:hAnsi="Arial" w:cs="Arial"/>
          <w:sz w:val="44"/>
          <w:szCs w:val="44"/>
        </w:rPr>
        <w:t>Proofreader’s Scavenger Hunt</w:t>
      </w:r>
    </w:p>
    <w:p w:rsidR="004751C2" w:rsidRPr="00B75DF9" w:rsidRDefault="004751C2" w:rsidP="004B62A8">
      <w:pPr>
        <w:pStyle w:val="Heading1"/>
        <w:tabs>
          <w:tab w:val="left" w:pos="2723"/>
          <w:tab w:val="left" w:pos="5220"/>
          <w:tab w:val="left" w:pos="5760"/>
          <w:tab w:val="right" w:pos="8640"/>
        </w:tabs>
        <w:rPr>
          <w:rFonts w:ascii="Arial" w:hAnsi="Arial" w:cs="Arial"/>
          <w:b w:val="0"/>
          <w:szCs w:val="32"/>
          <w:u w:val="single"/>
        </w:rPr>
      </w:pPr>
      <w:r w:rsidRPr="00B75DF9">
        <w:rPr>
          <w:rFonts w:ascii="Arial" w:hAnsi="Arial" w:cs="Arial"/>
          <w:szCs w:val="32"/>
        </w:rPr>
        <w:t xml:space="preserve">Name: </w:t>
      </w:r>
      <w:r w:rsidRPr="00B75DF9">
        <w:rPr>
          <w:rFonts w:ascii="Arial" w:hAnsi="Arial" w:cs="Arial"/>
          <w:szCs w:val="32"/>
          <w:u w:val="single"/>
        </w:rPr>
        <w:tab/>
      </w:r>
      <w:r w:rsidR="004B62A8" w:rsidRPr="00B75DF9">
        <w:rPr>
          <w:rFonts w:ascii="Arial" w:hAnsi="Arial" w:cs="Arial"/>
          <w:szCs w:val="32"/>
          <w:u w:val="single"/>
        </w:rPr>
        <w:tab/>
      </w:r>
      <w:r w:rsidRPr="00B75DF9">
        <w:rPr>
          <w:rFonts w:ascii="Arial" w:hAnsi="Arial" w:cs="Arial"/>
          <w:szCs w:val="32"/>
        </w:rPr>
        <w:tab/>
        <w:t>Date:</w:t>
      </w:r>
      <w:r w:rsidRPr="00B75DF9">
        <w:rPr>
          <w:rFonts w:ascii="Arial" w:hAnsi="Arial" w:cs="Arial"/>
          <w:b w:val="0"/>
          <w:szCs w:val="32"/>
        </w:rPr>
        <w:t xml:space="preserve"> </w:t>
      </w:r>
      <w:r w:rsidRPr="00B75DF9">
        <w:rPr>
          <w:rFonts w:ascii="Arial" w:hAnsi="Arial" w:cs="Arial"/>
          <w:b w:val="0"/>
          <w:szCs w:val="32"/>
          <w:u w:val="single"/>
        </w:rPr>
        <w:tab/>
      </w:r>
    </w:p>
    <w:p w:rsidR="00232816" w:rsidRPr="0097767F" w:rsidRDefault="0097767F" w:rsidP="00D13EE4">
      <w:pPr>
        <w:pStyle w:val="Heading2"/>
        <w:tabs>
          <w:tab w:val="left" w:pos="8640"/>
        </w:tabs>
        <w:spacing w:after="240"/>
        <w:rPr>
          <w:rFonts w:ascii="Arial" w:hAnsi="Arial" w:cs="Arial"/>
          <w:b w:val="0"/>
          <w:i w:val="0"/>
          <w:sz w:val="32"/>
          <w:szCs w:val="32"/>
        </w:rPr>
      </w:pPr>
      <w:r>
        <w:rPr>
          <w:rFonts w:ascii="Arial" w:hAnsi="Arial" w:cs="Arial"/>
          <w:b w:val="0"/>
          <w:i w:val="0"/>
          <w:sz w:val="32"/>
          <w:szCs w:val="32"/>
        </w:rPr>
        <w:t xml:space="preserve">Learn about the “Proofreader’s Guide” in your </w:t>
      </w:r>
      <w:r w:rsidRPr="0097767F">
        <w:rPr>
          <w:rFonts w:ascii="Arial" w:hAnsi="Arial" w:cs="Arial"/>
          <w:b w:val="0"/>
          <w:sz w:val="32"/>
          <w:szCs w:val="32"/>
        </w:rPr>
        <w:t>Write Away</w:t>
      </w:r>
      <w:r>
        <w:rPr>
          <w:rFonts w:ascii="Arial" w:hAnsi="Arial" w:cs="Arial"/>
          <w:b w:val="0"/>
          <w:i w:val="0"/>
          <w:sz w:val="32"/>
          <w:szCs w:val="32"/>
        </w:rPr>
        <w:t xml:space="preserve"> </w:t>
      </w:r>
      <w:r w:rsidRPr="0097767F">
        <w:rPr>
          <w:rFonts w:ascii="Arial" w:hAnsi="Arial" w:cs="Arial"/>
          <w:b w:val="0"/>
          <w:i w:val="0"/>
          <w:sz w:val="32"/>
          <w:szCs w:val="32"/>
        </w:rPr>
        <w:t>handbook by following these instructions:</w:t>
      </w:r>
    </w:p>
    <w:p w:rsidR="0097767F" w:rsidRDefault="0097767F" w:rsidP="0097767F">
      <w:pPr>
        <w:pStyle w:val="startupactivitytext"/>
        <w:numPr>
          <w:ilvl w:val="0"/>
          <w:numId w:val="14"/>
        </w:numPr>
        <w:spacing w:before="144" w:beforeAutospacing="0" w:after="144" w:afterAutospacing="0" w:line="390" w:lineRule="atLeast"/>
        <w:rPr>
          <w:rFonts w:ascii="Arial" w:hAnsi="Arial" w:cs="Arial"/>
          <w:color w:val="202020"/>
          <w:sz w:val="32"/>
          <w:szCs w:val="32"/>
        </w:rPr>
      </w:pPr>
      <w:r w:rsidRPr="0097767F">
        <w:rPr>
          <w:rFonts w:ascii="Arial" w:hAnsi="Arial" w:cs="Arial"/>
          <w:color w:val="202020"/>
          <w:sz w:val="32"/>
          <w:szCs w:val="32"/>
        </w:rPr>
        <w:t>Go to page 264. Name the second rule for using a period.</w:t>
      </w:r>
    </w:p>
    <w:p w:rsidR="0097767F" w:rsidRPr="0097767F" w:rsidRDefault="0097767F" w:rsidP="0097767F">
      <w:pPr>
        <w:pStyle w:val="startupactivitytext"/>
        <w:spacing w:before="144" w:beforeAutospacing="0" w:after="144" w:afterAutospacing="0" w:line="390" w:lineRule="atLeast"/>
        <w:rPr>
          <w:rFonts w:ascii="Arial" w:hAnsi="Arial" w:cs="Arial"/>
          <w:color w:val="202020"/>
          <w:sz w:val="32"/>
          <w:szCs w:val="32"/>
        </w:rPr>
      </w:pPr>
    </w:p>
    <w:p w:rsidR="0097767F" w:rsidRDefault="0097767F" w:rsidP="0097767F">
      <w:pPr>
        <w:pStyle w:val="startupactivitytext"/>
        <w:numPr>
          <w:ilvl w:val="0"/>
          <w:numId w:val="14"/>
        </w:numPr>
        <w:spacing w:before="144" w:beforeAutospacing="0" w:after="144" w:afterAutospacing="0" w:line="390" w:lineRule="atLeast"/>
        <w:rPr>
          <w:rFonts w:ascii="Arial" w:hAnsi="Arial" w:cs="Arial"/>
          <w:color w:val="202020"/>
          <w:sz w:val="32"/>
          <w:szCs w:val="32"/>
        </w:rPr>
      </w:pPr>
      <w:r w:rsidRPr="0097767F">
        <w:rPr>
          <w:rFonts w:ascii="Arial" w:hAnsi="Arial" w:cs="Arial"/>
          <w:color w:val="202020"/>
          <w:sz w:val="32"/>
          <w:szCs w:val="32"/>
        </w:rPr>
        <w:t>Go to page 265. Name the third rule for using a</w:t>
      </w:r>
      <w:r>
        <w:rPr>
          <w:rFonts w:ascii="Arial" w:hAnsi="Arial" w:cs="Arial"/>
          <w:color w:val="202020"/>
          <w:sz w:val="32"/>
          <w:szCs w:val="32"/>
        </w:rPr>
        <w:t>n</w:t>
      </w:r>
      <w:r w:rsidRPr="0097767F">
        <w:rPr>
          <w:rFonts w:ascii="Arial" w:hAnsi="Arial" w:cs="Arial"/>
          <w:color w:val="202020"/>
          <w:sz w:val="32"/>
          <w:szCs w:val="32"/>
        </w:rPr>
        <w:t xml:space="preserve"> exclamation point.</w:t>
      </w:r>
    </w:p>
    <w:p w:rsidR="0097767F" w:rsidRDefault="0097767F" w:rsidP="0097767F">
      <w:pPr>
        <w:pStyle w:val="startupactivitytext"/>
        <w:spacing w:before="144" w:beforeAutospacing="0" w:after="144" w:afterAutospacing="0" w:line="390" w:lineRule="atLeast"/>
        <w:rPr>
          <w:rFonts w:ascii="Arial" w:hAnsi="Arial" w:cs="Arial"/>
          <w:color w:val="202020"/>
          <w:sz w:val="32"/>
          <w:szCs w:val="32"/>
        </w:rPr>
      </w:pPr>
    </w:p>
    <w:p w:rsidR="0097767F" w:rsidRDefault="0097767F" w:rsidP="0097767F">
      <w:pPr>
        <w:pStyle w:val="startupactivitytext"/>
        <w:numPr>
          <w:ilvl w:val="0"/>
          <w:numId w:val="14"/>
        </w:numPr>
        <w:spacing w:before="144" w:beforeAutospacing="0" w:after="144" w:afterAutospacing="0" w:line="390" w:lineRule="atLeast"/>
        <w:rPr>
          <w:rFonts w:ascii="Arial" w:hAnsi="Arial" w:cs="Arial"/>
          <w:color w:val="202020"/>
          <w:sz w:val="32"/>
          <w:szCs w:val="32"/>
        </w:rPr>
      </w:pPr>
      <w:r w:rsidRPr="0097767F">
        <w:rPr>
          <w:rFonts w:ascii="Arial" w:hAnsi="Arial" w:cs="Arial"/>
          <w:color w:val="202020"/>
          <w:sz w:val="32"/>
          <w:szCs w:val="32"/>
        </w:rPr>
        <w:t>Go to page 271. Name the first rul</w:t>
      </w:r>
      <w:r>
        <w:rPr>
          <w:rFonts w:ascii="Arial" w:hAnsi="Arial" w:cs="Arial"/>
          <w:color w:val="202020"/>
          <w:sz w:val="32"/>
          <w:szCs w:val="32"/>
        </w:rPr>
        <w:t>e for using a capital letter.</w:t>
      </w:r>
    </w:p>
    <w:p w:rsidR="0097767F" w:rsidRPr="0097767F" w:rsidRDefault="0097767F" w:rsidP="0097767F">
      <w:pPr>
        <w:pStyle w:val="startupactivitytext"/>
        <w:spacing w:before="144" w:beforeAutospacing="0" w:after="144" w:afterAutospacing="0" w:line="390" w:lineRule="atLeast"/>
        <w:rPr>
          <w:rFonts w:ascii="Arial" w:hAnsi="Arial" w:cs="Arial"/>
          <w:color w:val="202020"/>
          <w:sz w:val="32"/>
          <w:szCs w:val="32"/>
        </w:rPr>
      </w:pPr>
    </w:p>
    <w:p w:rsidR="0097767F" w:rsidRDefault="0097767F" w:rsidP="0097767F">
      <w:pPr>
        <w:pStyle w:val="startupactivitytext"/>
        <w:numPr>
          <w:ilvl w:val="0"/>
          <w:numId w:val="14"/>
        </w:numPr>
        <w:spacing w:before="144" w:beforeAutospacing="0" w:after="144" w:afterAutospacing="0" w:line="390" w:lineRule="atLeast"/>
        <w:rPr>
          <w:rFonts w:ascii="Arial" w:hAnsi="Arial" w:cs="Arial"/>
          <w:color w:val="202020"/>
          <w:sz w:val="32"/>
          <w:szCs w:val="32"/>
        </w:rPr>
      </w:pPr>
      <w:r w:rsidRPr="0097767F">
        <w:rPr>
          <w:rFonts w:ascii="Arial" w:hAnsi="Arial" w:cs="Arial"/>
          <w:color w:val="202020"/>
          <w:sz w:val="32"/>
          <w:szCs w:val="32"/>
        </w:rPr>
        <w:t>Go to page 274. Name the</w:t>
      </w:r>
      <w:r>
        <w:rPr>
          <w:rFonts w:ascii="Arial" w:hAnsi="Arial" w:cs="Arial"/>
          <w:color w:val="202020"/>
          <w:sz w:val="32"/>
          <w:szCs w:val="32"/>
        </w:rPr>
        <w:t xml:space="preserve"> abbreviation for </w:t>
      </w:r>
      <w:r w:rsidRPr="0097767F">
        <w:rPr>
          <w:rFonts w:ascii="Arial" w:hAnsi="Arial" w:cs="Arial"/>
          <w:i/>
          <w:color w:val="202020"/>
          <w:sz w:val="32"/>
          <w:szCs w:val="32"/>
        </w:rPr>
        <w:t>Sunday</w:t>
      </w:r>
      <w:r>
        <w:rPr>
          <w:rFonts w:ascii="Arial" w:hAnsi="Arial" w:cs="Arial"/>
          <w:color w:val="202020"/>
          <w:sz w:val="32"/>
          <w:szCs w:val="32"/>
        </w:rPr>
        <w:t>.</w:t>
      </w:r>
    </w:p>
    <w:p w:rsidR="0097767F" w:rsidRPr="0097767F" w:rsidRDefault="0097767F" w:rsidP="0097767F">
      <w:pPr>
        <w:pStyle w:val="startupactivitytext"/>
        <w:spacing w:before="144" w:beforeAutospacing="0" w:after="144" w:afterAutospacing="0" w:line="390" w:lineRule="atLeast"/>
        <w:rPr>
          <w:rFonts w:ascii="Arial" w:hAnsi="Arial" w:cs="Arial"/>
          <w:color w:val="202020"/>
          <w:sz w:val="32"/>
          <w:szCs w:val="32"/>
        </w:rPr>
      </w:pPr>
    </w:p>
    <w:p w:rsidR="0097767F" w:rsidRDefault="0097767F" w:rsidP="0097767F">
      <w:pPr>
        <w:pStyle w:val="startupactivitytext"/>
        <w:numPr>
          <w:ilvl w:val="0"/>
          <w:numId w:val="14"/>
        </w:numPr>
        <w:spacing w:before="144" w:beforeAutospacing="0" w:after="144" w:afterAutospacing="0" w:line="390" w:lineRule="atLeast"/>
        <w:rPr>
          <w:rFonts w:ascii="Arial" w:hAnsi="Arial" w:cs="Arial"/>
          <w:color w:val="202020"/>
          <w:sz w:val="32"/>
          <w:szCs w:val="32"/>
        </w:rPr>
      </w:pPr>
      <w:r w:rsidRPr="0097767F">
        <w:rPr>
          <w:rFonts w:ascii="Arial" w:hAnsi="Arial" w:cs="Arial"/>
          <w:color w:val="202020"/>
          <w:sz w:val="32"/>
          <w:szCs w:val="32"/>
        </w:rPr>
        <w:t xml:space="preserve">Go to page 286. Identify whether </w:t>
      </w:r>
      <w:r w:rsidRPr="0097767F">
        <w:rPr>
          <w:rFonts w:ascii="Arial" w:hAnsi="Arial" w:cs="Arial"/>
          <w:i/>
          <w:color w:val="202020"/>
          <w:sz w:val="32"/>
          <w:szCs w:val="32"/>
        </w:rPr>
        <w:t>it</w:t>
      </w:r>
      <w:r w:rsidR="006E5C11">
        <w:rPr>
          <w:rFonts w:ascii="Arial" w:hAnsi="Arial" w:cs="Arial"/>
          <w:i/>
          <w:color w:val="202020"/>
          <w:sz w:val="32"/>
          <w:szCs w:val="32"/>
        </w:rPr>
        <w:t>s</w:t>
      </w:r>
      <w:bookmarkStart w:id="0" w:name="_GoBack"/>
      <w:bookmarkEnd w:id="0"/>
      <w:r w:rsidRPr="0097767F">
        <w:rPr>
          <w:rFonts w:ascii="Arial" w:hAnsi="Arial" w:cs="Arial"/>
          <w:color w:val="202020"/>
          <w:sz w:val="32"/>
          <w:szCs w:val="32"/>
        </w:rPr>
        <w:t xml:space="preserve"> or </w:t>
      </w:r>
      <w:r w:rsidRPr="0097767F">
        <w:rPr>
          <w:rFonts w:ascii="Arial" w:hAnsi="Arial" w:cs="Arial"/>
          <w:i/>
          <w:color w:val="202020"/>
          <w:sz w:val="32"/>
          <w:szCs w:val="32"/>
        </w:rPr>
        <w:t>it’s</w:t>
      </w:r>
      <w:r w:rsidRPr="0097767F">
        <w:rPr>
          <w:rFonts w:ascii="Arial" w:hAnsi="Arial" w:cs="Arial"/>
          <w:color w:val="202020"/>
          <w:sz w:val="32"/>
          <w:szCs w:val="32"/>
        </w:rPr>
        <w:t xml:space="preserve"> in the</w:t>
      </w:r>
      <w:r>
        <w:rPr>
          <w:rFonts w:ascii="Arial" w:hAnsi="Arial" w:cs="Arial"/>
          <w:color w:val="202020"/>
          <w:sz w:val="32"/>
          <w:szCs w:val="32"/>
        </w:rPr>
        <w:t xml:space="preserve"> contraction for “it is.”</w:t>
      </w:r>
    </w:p>
    <w:p w:rsidR="0097767F" w:rsidRPr="0097767F" w:rsidRDefault="0097767F" w:rsidP="0097767F">
      <w:pPr>
        <w:pStyle w:val="startupactivitytext"/>
        <w:spacing w:before="144" w:beforeAutospacing="0" w:after="144" w:afterAutospacing="0" w:line="390" w:lineRule="atLeast"/>
        <w:rPr>
          <w:rFonts w:ascii="Arial" w:hAnsi="Arial" w:cs="Arial"/>
          <w:color w:val="202020"/>
          <w:sz w:val="32"/>
          <w:szCs w:val="32"/>
        </w:rPr>
      </w:pPr>
    </w:p>
    <w:p w:rsidR="0097767F" w:rsidRDefault="0097767F" w:rsidP="0097767F">
      <w:pPr>
        <w:pStyle w:val="startupactivitytext"/>
        <w:numPr>
          <w:ilvl w:val="0"/>
          <w:numId w:val="14"/>
        </w:numPr>
        <w:spacing w:before="144" w:beforeAutospacing="0" w:after="144" w:afterAutospacing="0" w:line="390" w:lineRule="atLeast"/>
        <w:rPr>
          <w:rFonts w:ascii="Arial" w:hAnsi="Arial" w:cs="Arial"/>
          <w:color w:val="202020"/>
          <w:sz w:val="32"/>
          <w:szCs w:val="32"/>
        </w:rPr>
      </w:pPr>
      <w:r w:rsidRPr="0097767F">
        <w:rPr>
          <w:rFonts w:ascii="Arial" w:hAnsi="Arial" w:cs="Arial"/>
          <w:color w:val="202020"/>
          <w:sz w:val="32"/>
          <w:szCs w:val="32"/>
        </w:rPr>
        <w:t>Go to page 291. Name the second type of sentence listed o</w:t>
      </w:r>
      <w:r>
        <w:rPr>
          <w:rFonts w:ascii="Arial" w:hAnsi="Arial" w:cs="Arial"/>
          <w:color w:val="202020"/>
          <w:sz w:val="32"/>
          <w:szCs w:val="32"/>
        </w:rPr>
        <w:t>n this page.</w:t>
      </w:r>
    </w:p>
    <w:p w:rsidR="0097767F" w:rsidRPr="0097767F" w:rsidRDefault="0097767F" w:rsidP="0097767F">
      <w:pPr>
        <w:pStyle w:val="startupactivitytext"/>
        <w:spacing w:before="144" w:beforeAutospacing="0" w:after="144" w:afterAutospacing="0" w:line="390" w:lineRule="atLeast"/>
        <w:rPr>
          <w:rFonts w:ascii="Arial" w:hAnsi="Arial" w:cs="Arial"/>
          <w:color w:val="202020"/>
          <w:sz w:val="32"/>
          <w:szCs w:val="32"/>
        </w:rPr>
      </w:pPr>
    </w:p>
    <w:p w:rsidR="003C6D5C" w:rsidRDefault="0097767F" w:rsidP="0097767F">
      <w:pPr>
        <w:pStyle w:val="startupactivitytext"/>
        <w:numPr>
          <w:ilvl w:val="0"/>
          <w:numId w:val="14"/>
        </w:numPr>
        <w:spacing w:before="144" w:beforeAutospacing="0" w:after="144" w:afterAutospacing="0" w:line="390" w:lineRule="atLeast"/>
        <w:rPr>
          <w:rFonts w:ascii="Arial" w:hAnsi="Arial" w:cs="Arial"/>
          <w:color w:val="202020"/>
          <w:sz w:val="32"/>
          <w:szCs w:val="32"/>
        </w:rPr>
      </w:pPr>
      <w:r w:rsidRPr="0097767F">
        <w:rPr>
          <w:rFonts w:ascii="Arial" w:hAnsi="Arial" w:cs="Arial"/>
          <w:color w:val="202020"/>
          <w:sz w:val="32"/>
          <w:szCs w:val="32"/>
        </w:rPr>
        <w:t>Go to page 294. Tel</w:t>
      </w:r>
      <w:r>
        <w:rPr>
          <w:rFonts w:ascii="Arial" w:hAnsi="Arial" w:cs="Arial"/>
          <w:color w:val="202020"/>
          <w:sz w:val="32"/>
          <w:szCs w:val="32"/>
        </w:rPr>
        <w:t>l how pronouns are used.</w:t>
      </w:r>
    </w:p>
    <w:p w:rsidR="0097767F" w:rsidRPr="0097767F" w:rsidRDefault="0097767F" w:rsidP="0097767F">
      <w:pPr>
        <w:pStyle w:val="startupactivitytext"/>
        <w:spacing w:before="144" w:beforeAutospacing="0" w:after="144" w:afterAutospacing="0" w:line="390" w:lineRule="atLeast"/>
        <w:rPr>
          <w:rFonts w:ascii="Arial" w:hAnsi="Arial" w:cs="Arial"/>
          <w:color w:val="202020"/>
          <w:sz w:val="32"/>
          <w:szCs w:val="32"/>
        </w:rPr>
      </w:pPr>
    </w:p>
    <w:p w:rsidR="00E831D4" w:rsidRDefault="00E831D4" w:rsidP="004751C2">
      <w:pPr>
        <w:rPr>
          <w:rFonts w:ascii="Arial" w:eastAsia="Times New Roman" w:hAnsi="Arial" w:cs="Arial"/>
          <w:color w:val="000000"/>
          <w:szCs w:val="24"/>
        </w:rPr>
      </w:pPr>
    </w:p>
    <w:p w:rsidR="00845939" w:rsidRPr="00845939" w:rsidRDefault="004751C2" w:rsidP="0097767F">
      <w:pPr>
        <w:rPr>
          <w:rFonts w:ascii="Arial" w:eastAsia="Calibri" w:hAnsi="Arial" w:cs="Arial"/>
          <w:sz w:val="32"/>
          <w:szCs w:val="32"/>
        </w:rPr>
      </w:pPr>
      <w:r w:rsidRPr="00B75DF9">
        <w:rPr>
          <w:rFonts w:ascii="Arial" w:eastAsia="Times New Roman" w:hAnsi="Arial" w:cs="Arial"/>
          <w:color w:val="000000"/>
          <w:sz w:val="32"/>
          <w:szCs w:val="32"/>
        </w:rPr>
        <w:t>©</w:t>
      </w:r>
      <w:hyperlink r:id="rId5" w:history="1">
        <w:r w:rsidRPr="00B75DF9">
          <w:rPr>
            <w:rFonts w:ascii="Arial" w:eastAsia="Times New Roman" w:hAnsi="Arial" w:cs="Arial"/>
            <w:color w:val="000000"/>
            <w:sz w:val="32"/>
            <w:szCs w:val="32"/>
          </w:rPr>
          <w:t xml:space="preserve"> </w:t>
        </w:r>
        <w:r w:rsidRPr="00B75DF9">
          <w:rPr>
            <w:rFonts w:ascii="Arial" w:eastAsia="Times New Roman" w:hAnsi="Arial" w:cs="Arial"/>
            <w:color w:val="1155CC"/>
            <w:sz w:val="32"/>
            <w:szCs w:val="32"/>
            <w:u w:val="single"/>
          </w:rPr>
          <w:t>Thoughtful Learning</w:t>
        </w:r>
      </w:hyperlink>
      <w:r w:rsidR="00E831D4" w:rsidRPr="00B75DF9">
        <w:rPr>
          <w:rFonts w:ascii="Arial" w:eastAsia="Times New Roman" w:hAnsi="Arial" w:cs="Arial"/>
          <w:color w:val="1155CC"/>
          <w:sz w:val="32"/>
          <w:szCs w:val="32"/>
          <w:u w:val="single"/>
        </w:rPr>
        <w:t xml:space="preserve"> </w:t>
      </w:r>
      <w:r w:rsidR="00E831D4" w:rsidRPr="00B75DF9">
        <w:rPr>
          <w:rFonts w:ascii="Arial" w:eastAsia="Calibri" w:hAnsi="Arial" w:cs="Arial"/>
          <w:sz w:val="32"/>
          <w:szCs w:val="32"/>
        </w:rPr>
        <w:t xml:space="preserve">From page </w:t>
      </w:r>
      <w:r w:rsidR="0097767F">
        <w:rPr>
          <w:rFonts w:ascii="Arial" w:eastAsia="Calibri" w:hAnsi="Arial" w:cs="Arial"/>
          <w:sz w:val="32"/>
          <w:szCs w:val="32"/>
        </w:rPr>
        <w:t>262</w:t>
      </w:r>
      <w:r w:rsidR="00E831D4" w:rsidRPr="00B75DF9">
        <w:rPr>
          <w:rFonts w:ascii="Arial" w:eastAsia="Calibri" w:hAnsi="Arial" w:cs="Arial"/>
          <w:sz w:val="32"/>
          <w:szCs w:val="32"/>
        </w:rPr>
        <w:t xml:space="preserve"> of</w:t>
      </w:r>
      <w:r w:rsidR="00B75DF9" w:rsidRPr="00B75DF9">
        <w:rPr>
          <w:rFonts w:ascii="Arial" w:eastAsia="Calibri" w:hAnsi="Arial" w:cs="Arial"/>
          <w:sz w:val="32"/>
          <w:szCs w:val="32"/>
        </w:rPr>
        <w:t xml:space="preserve"> </w:t>
      </w:r>
      <w:hyperlink r:id="rId6" w:history="1">
        <w:r w:rsidR="00B75DF9" w:rsidRPr="000343EA">
          <w:rPr>
            <w:rStyle w:val="Hyperlink"/>
            <w:rFonts w:ascii="Arial" w:eastAsia="Calibri" w:hAnsi="Arial" w:cs="Arial"/>
            <w:i/>
            <w:sz w:val="32"/>
            <w:szCs w:val="32"/>
          </w:rPr>
          <w:t>Write Away</w:t>
        </w:r>
      </w:hyperlink>
    </w:p>
    <w:sectPr w:rsidR="00845939" w:rsidRPr="00845939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C378AE"/>
    <w:multiLevelType w:val="hybridMultilevel"/>
    <w:tmpl w:val="FECED0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2254FE"/>
    <w:multiLevelType w:val="hybridMultilevel"/>
    <w:tmpl w:val="D7BE130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3985DFC"/>
    <w:multiLevelType w:val="hybridMultilevel"/>
    <w:tmpl w:val="8CF877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9D073D"/>
    <w:multiLevelType w:val="multilevel"/>
    <w:tmpl w:val="9BF6B4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03C2AFB"/>
    <w:multiLevelType w:val="multilevel"/>
    <w:tmpl w:val="1F2093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C99511F"/>
    <w:multiLevelType w:val="multilevel"/>
    <w:tmpl w:val="AD949D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F7633FD"/>
    <w:multiLevelType w:val="multilevel"/>
    <w:tmpl w:val="82E02E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F9F3EAC"/>
    <w:multiLevelType w:val="hybridMultilevel"/>
    <w:tmpl w:val="1870F4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B8426B"/>
    <w:multiLevelType w:val="hybridMultilevel"/>
    <w:tmpl w:val="6EAAF0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CB0DE3"/>
    <w:multiLevelType w:val="multilevel"/>
    <w:tmpl w:val="CC5A4F8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entative="1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10" w15:restartNumberingAfterBreak="0">
    <w:nsid w:val="5FEF2AC4"/>
    <w:multiLevelType w:val="hybridMultilevel"/>
    <w:tmpl w:val="D57441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67F6F0A"/>
    <w:multiLevelType w:val="hybridMultilevel"/>
    <w:tmpl w:val="45041F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98508E"/>
    <w:multiLevelType w:val="multilevel"/>
    <w:tmpl w:val="613CD7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33C1818"/>
    <w:multiLevelType w:val="multilevel"/>
    <w:tmpl w:val="158CE4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1"/>
  </w:num>
  <w:num w:numId="3">
    <w:abstractNumId w:val="9"/>
  </w:num>
  <w:num w:numId="4">
    <w:abstractNumId w:val="8"/>
  </w:num>
  <w:num w:numId="5">
    <w:abstractNumId w:val="5"/>
  </w:num>
  <w:num w:numId="6">
    <w:abstractNumId w:val="10"/>
  </w:num>
  <w:num w:numId="7">
    <w:abstractNumId w:val="4"/>
  </w:num>
  <w:num w:numId="8">
    <w:abstractNumId w:val="0"/>
  </w:num>
  <w:num w:numId="9">
    <w:abstractNumId w:val="6"/>
  </w:num>
  <w:num w:numId="10">
    <w:abstractNumId w:val="13"/>
  </w:num>
  <w:num w:numId="11">
    <w:abstractNumId w:val="7"/>
  </w:num>
  <w:num w:numId="12">
    <w:abstractNumId w:val="1"/>
  </w:num>
  <w:num w:numId="13">
    <w:abstractNumId w:val="12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440"/>
  <w:displayHorizontalDrawingGridEvery w:val="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200"/>
    <w:rsid w:val="000343EA"/>
    <w:rsid w:val="000505E2"/>
    <w:rsid w:val="001B32E6"/>
    <w:rsid w:val="00232816"/>
    <w:rsid w:val="002E2433"/>
    <w:rsid w:val="002E7853"/>
    <w:rsid w:val="00394526"/>
    <w:rsid w:val="003C6D5C"/>
    <w:rsid w:val="004053A2"/>
    <w:rsid w:val="004577EE"/>
    <w:rsid w:val="004751C2"/>
    <w:rsid w:val="004B62A8"/>
    <w:rsid w:val="005B237F"/>
    <w:rsid w:val="005E0A18"/>
    <w:rsid w:val="006552D9"/>
    <w:rsid w:val="006E3B31"/>
    <w:rsid w:val="006E5C11"/>
    <w:rsid w:val="00790200"/>
    <w:rsid w:val="007A0C8B"/>
    <w:rsid w:val="00845939"/>
    <w:rsid w:val="008671D9"/>
    <w:rsid w:val="00881227"/>
    <w:rsid w:val="00911B0D"/>
    <w:rsid w:val="0097722F"/>
    <w:rsid w:val="0097767F"/>
    <w:rsid w:val="00980F28"/>
    <w:rsid w:val="009E5772"/>
    <w:rsid w:val="00A31C34"/>
    <w:rsid w:val="00B27627"/>
    <w:rsid w:val="00B75DF9"/>
    <w:rsid w:val="00B827D7"/>
    <w:rsid w:val="00B9501C"/>
    <w:rsid w:val="00BD686F"/>
    <w:rsid w:val="00CB6BE2"/>
    <w:rsid w:val="00CC1778"/>
    <w:rsid w:val="00CE0DEA"/>
    <w:rsid w:val="00D13EE4"/>
    <w:rsid w:val="00D364FC"/>
    <w:rsid w:val="00D7460D"/>
    <w:rsid w:val="00DC649C"/>
    <w:rsid w:val="00E40716"/>
    <w:rsid w:val="00E501CE"/>
    <w:rsid w:val="00E5772C"/>
    <w:rsid w:val="00E753B7"/>
    <w:rsid w:val="00E82837"/>
    <w:rsid w:val="00E831D4"/>
    <w:rsid w:val="00E920ED"/>
    <w:rsid w:val="00EF2374"/>
    <w:rsid w:val="00F05CB7"/>
    <w:rsid w:val="00F57A68"/>
    <w:rsid w:val="00F758A2"/>
    <w:rsid w:val="00F97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3F500D21"/>
  <w14:defaultImageDpi w14:val="300"/>
  <w15:docId w15:val="{AB2D91DC-92BE-4866-9CE5-D904F206C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22A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4751C2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831D4"/>
    <w:pPr>
      <w:spacing w:before="100" w:beforeAutospacing="1" w:after="100" w:afterAutospacing="1"/>
    </w:pPr>
    <w:rPr>
      <w:sz w:val="20"/>
    </w:rPr>
  </w:style>
  <w:style w:type="paragraph" w:styleId="ListParagraph">
    <w:name w:val="List Paragraph"/>
    <w:basedOn w:val="Normal"/>
    <w:uiPriority w:val="34"/>
    <w:qFormat/>
    <w:rsid w:val="00D7460D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F05CB7"/>
  </w:style>
  <w:style w:type="character" w:customStyle="1" w:styleId="scayt-misspell-word">
    <w:name w:val="scayt-misspell-word"/>
    <w:basedOn w:val="DefaultParagraphFont"/>
    <w:rsid w:val="00F05CB7"/>
  </w:style>
  <w:style w:type="character" w:styleId="Strong">
    <w:name w:val="Strong"/>
    <w:basedOn w:val="DefaultParagraphFont"/>
    <w:uiPriority w:val="22"/>
    <w:qFormat/>
    <w:rsid w:val="006E3B31"/>
    <w:rPr>
      <w:b/>
      <w:bCs/>
    </w:rPr>
  </w:style>
  <w:style w:type="paragraph" w:customStyle="1" w:styleId="startupactivitytext">
    <w:name w:val="startupactivitytext"/>
    <w:basedOn w:val="Normal"/>
    <w:rsid w:val="0097767F"/>
    <w:pPr>
      <w:spacing w:before="100" w:beforeAutospacing="1" w:after="100" w:afterAutospacing="1"/>
    </w:pPr>
    <w:rPr>
      <w:rFonts w:ascii="Times New Roman" w:eastAsia="Times New Roman" w:hAnsi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20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8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7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2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7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9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away" TargetMode="External"/><Relationship Id="rId5" Type="http://schemas.openxmlformats.org/officeDocument/2006/relationships/hyperlink" Target="https://k12.thoughtfullearning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112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Write Source</Company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Lester Smith</dc:creator>
  <cp:keywords/>
  <cp:lastModifiedBy>rking</cp:lastModifiedBy>
  <cp:revision>4</cp:revision>
  <dcterms:created xsi:type="dcterms:W3CDTF">2016-07-14T16:02:00Z</dcterms:created>
  <dcterms:modified xsi:type="dcterms:W3CDTF">2016-07-18T17:03:00Z</dcterms:modified>
</cp:coreProperties>
</file>