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B13CD2" w14:textId="27ECBF10" w:rsidR="000158E1" w:rsidRPr="000158E1" w:rsidRDefault="000F12A8" w:rsidP="000158E1">
      <w:pPr>
        <w:rPr>
          <w:sz w:val="36"/>
          <w:szCs w:val="36"/>
        </w:rPr>
      </w:pPr>
      <w:r>
        <w:rPr>
          <w:b/>
          <w:sz w:val="36"/>
          <w:szCs w:val="36"/>
        </w:rPr>
        <w:t>Assessment</w:t>
      </w:r>
      <w:r w:rsidR="00C16D2C">
        <w:rPr>
          <w:sz w:val="36"/>
          <w:szCs w:val="36"/>
        </w:rPr>
        <w:t xml:space="preserve"> </w:t>
      </w:r>
      <w:r w:rsidRPr="000F12A8">
        <w:rPr>
          <w:b/>
          <w:sz w:val="36"/>
          <w:szCs w:val="36"/>
        </w:rPr>
        <w:t>Rubric:</w:t>
      </w:r>
      <w:r>
        <w:rPr>
          <w:sz w:val="36"/>
          <w:szCs w:val="36"/>
        </w:rPr>
        <w:t xml:space="preserve"> </w:t>
      </w:r>
      <w:r w:rsidR="00316A3C">
        <w:rPr>
          <w:sz w:val="36"/>
          <w:szCs w:val="36"/>
        </w:rPr>
        <w:t>Narrative</w:t>
      </w:r>
      <w:r w:rsidR="00CE5863">
        <w:rPr>
          <w:sz w:val="36"/>
          <w:szCs w:val="36"/>
        </w:rPr>
        <w:t>s</w:t>
      </w:r>
      <w:bookmarkStart w:id="0" w:name="_GoBack"/>
      <w:bookmarkEnd w:id="0"/>
    </w:p>
    <w:tbl>
      <w:tblPr>
        <w:tblStyle w:val="TableGrid"/>
        <w:tblW w:w="0" w:type="auto"/>
        <w:tblInd w:w="-90" w:type="dxa"/>
        <w:tblLook w:val="04A0" w:firstRow="1" w:lastRow="0" w:firstColumn="1" w:lastColumn="0" w:noHBand="0" w:noVBand="1"/>
      </w:tblPr>
      <w:tblGrid>
        <w:gridCol w:w="985"/>
        <w:gridCol w:w="5211"/>
        <w:gridCol w:w="743"/>
        <w:gridCol w:w="2511"/>
      </w:tblGrid>
      <w:tr w:rsidR="00133B67" w14:paraId="619451D1" w14:textId="77777777" w:rsidTr="0015065B">
        <w:trPr>
          <w:trHeight w:val="35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7742C4" w14:textId="77777777" w:rsidR="00133B67" w:rsidRDefault="00133B67" w:rsidP="00150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</w:t>
            </w:r>
          </w:p>
        </w:tc>
        <w:tc>
          <w:tcPr>
            <w:tcW w:w="5211" w:type="dxa"/>
            <w:tcBorders>
              <w:top w:val="nil"/>
              <w:left w:val="nil"/>
              <w:right w:val="nil"/>
            </w:tcBorders>
            <w:vAlign w:val="bottom"/>
          </w:tcPr>
          <w:p w14:paraId="73494A6B" w14:textId="77777777" w:rsidR="00133B67" w:rsidRDefault="00133B67" w:rsidP="0015065B">
            <w:pPr>
              <w:rPr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B8D651" w14:textId="77777777" w:rsidR="00133B67" w:rsidRDefault="00133B67" w:rsidP="00150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</w:p>
        </w:tc>
        <w:tc>
          <w:tcPr>
            <w:tcW w:w="2511" w:type="dxa"/>
            <w:tcBorders>
              <w:top w:val="nil"/>
              <w:left w:val="nil"/>
              <w:right w:val="nil"/>
            </w:tcBorders>
            <w:vAlign w:val="bottom"/>
          </w:tcPr>
          <w:p w14:paraId="1702CD8D" w14:textId="77777777" w:rsidR="00133B67" w:rsidRDefault="00133B67" w:rsidP="0015065B">
            <w:pPr>
              <w:rPr>
                <w:sz w:val="24"/>
                <w:szCs w:val="24"/>
              </w:rPr>
            </w:pPr>
          </w:p>
        </w:tc>
      </w:tr>
    </w:tbl>
    <w:p w14:paraId="1213B697" w14:textId="77777777" w:rsidR="00133B67" w:rsidRDefault="00133B67" w:rsidP="000158E1">
      <w:pPr>
        <w:rPr>
          <w:sz w:val="24"/>
          <w:szCs w:val="24"/>
        </w:rPr>
      </w:pPr>
    </w:p>
    <w:p w14:paraId="19507568" w14:textId="658988D1" w:rsidR="00CF2AA8" w:rsidRPr="000F12A8" w:rsidRDefault="000F12A8" w:rsidP="000F12A8">
      <w:pPr>
        <w:rPr>
          <w:sz w:val="24"/>
          <w:szCs w:val="24"/>
        </w:rPr>
      </w:pPr>
      <w:r w:rsidRPr="000F12A8">
        <w:rPr>
          <w:sz w:val="24"/>
          <w:szCs w:val="24"/>
        </w:rPr>
        <w:t xml:space="preserve">Use this rubric to evaluate the quality of your </w:t>
      </w:r>
      <w:r w:rsidR="00316A3C">
        <w:rPr>
          <w:sz w:val="24"/>
          <w:szCs w:val="24"/>
        </w:rPr>
        <w:t>narrative writing</w:t>
      </w:r>
      <w:r w:rsidRPr="000F12A8">
        <w:rPr>
          <w:sz w:val="24"/>
          <w:szCs w:val="24"/>
        </w:rPr>
        <w:t>. The rubric</w:t>
      </w:r>
      <w:r>
        <w:rPr>
          <w:sz w:val="24"/>
          <w:szCs w:val="24"/>
        </w:rPr>
        <w:t xml:space="preserve"> </w:t>
      </w:r>
      <w:r w:rsidRPr="000F12A8">
        <w:rPr>
          <w:sz w:val="24"/>
          <w:szCs w:val="24"/>
        </w:rPr>
        <w:t>features the traits of good writing.</w:t>
      </w:r>
    </w:p>
    <w:tbl>
      <w:tblPr>
        <w:tblStyle w:val="TableGrid"/>
        <w:tblW w:w="9540" w:type="dxa"/>
        <w:tblLook w:val="04A0" w:firstRow="1" w:lastRow="0" w:firstColumn="1" w:lastColumn="0" w:noHBand="0" w:noVBand="1"/>
      </w:tblPr>
      <w:tblGrid>
        <w:gridCol w:w="985"/>
        <w:gridCol w:w="8555"/>
      </w:tblGrid>
      <w:tr w:rsidR="00B05DE8" w14:paraId="6D59B792" w14:textId="77777777" w:rsidTr="00FD26D4">
        <w:tc>
          <w:tcPr>
            <w:tcW w:w="9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B4D340" w14:textId="77777777" w:rsidR="00B05DE8" w:rsidRDefault="000F12A8" w:rsidP="00B1787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Stimulating Ideas</w:t>
            </w:r>
          </w:p>
          <w:p w14:paraId="3A190821" w14:textId="473FE6BB" w:rsidR="000F12A8" w:rsidRPr="000F12A8" w:rsidRDefault="000F12A8" w:rsidP="00316A3C">
            <w:pPr>
              <w:rPr>
                <w:i/>
                <w:sz w:val="24"/>
                <w:szCs w:val="24"/>
              </w:rPr>
            </w:pPr>
            <w:r w:rsidRPr="000F12A8">
              <w:rPr>
                <w:bCs/>
                <w:i/>
                <w:sz w:val="24"/>
                <w:szCs w:val="24"/>
              </w:rPr>
              <w:t xml:space="preserve">The </w:t>
            </w:r>
            <w:r w:rsidR="00316A3C">
              <w:rPr>
                <w:bCs/>
                <w:i/>
                <w:sz w:val="24"/>
                <w:szCs w:val="24"/>
              </w:rPr>
              <w:t>narrative</w:t>
            </w:r>
            <w:r w:rsidRPr="000F12A8">
              <w:rPr>
                <w:bCs/>
                <w:i/>
                <w:sz w:val="24"/>
                <w:szCs w:val="24"/>
              </w:rPr>
              <w:t xml:space="preserve">  . . .</w:t>
            </w:r>
          </w:p>
        </w:tc>
      </w:tr>
      <w:tr w:rsidR="00B17872" w14:paraId="5A0F08E1" w14:textId="77777777" w:rsidTr="00CE5863">
        <w:trPr>
          <w:trHeight w:val="432"/>
        </w:trPr>
        <w:tc>
          <w:tcPr>
            <w:tcW w:w="985" w:type="dxa"/>
            <w:tcBorders>
              <w:top w:val="nil"/>
              <w:left w:val="nil"/>
              <w:right w:val="nil"/>
            </w:tcBorders>
            <w:vAlign w:val="bottom"/>
          </w:tcPr>
          <w:p w14:paraId="25E45739" w14:textId="77777777" w:rsidR="00B17872" w:rsidRDefault="00B17872" w:rsidP="00B05DE8">
            <w:pPr>
              <w:rPr>
                <w:sz w:val="24"/>
                <w:szCs w:val="24"/>
              </w:rPr>
            </w:pPr>
          </w:p>
        </w:tc>
        <w:tc>
          <w:tcPr>
            <w:tcW w:w="8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F2F0DC" w14:textId="7846A115" w:rsidR="00B17872" w:rsidRDefault="00CE5863" w:rsidP="00FD26D4">
            <w:pPr>
              <w:rPr>
                <w:sz w:val="24"/>
                <w:szCs w:val="24"/>
              </w:rPr>
            </w:pPr>
            <w:proofErr w:type="gramStart"/>
            <w:r w:rsidRPr="00CE5863">
              <w:rPr>
                <w:sz w:val="24"/>
                <w:szCs w:val="24"/>
              </w:rPr>
              <w:t>focuses</w:t>
            </w:r>
            <w:proofErr w:type="gramEnd"/>
            <w:r w:rsidRPr="00CE5863">
              <w:rPr>
                <w:sz w:val="24"/>
                <w:szCs w:val="24"/>
              </w:rPr>
              <w:t xml:space="preserve"> on an important experience</w:t>
            </w:r>
            <w:r>
              <w:rPr>
                <w:sz w:val="24"/>
                <w:szCs w:val="24"/>
              </w:rPr>
              <w:t xml:space="preserve"> or time period</w:t>
            </w:r>
            <w:r w:rsidRPr="00CE5863">
              <w:rPr>
                <w:sz w:val="24"/>
                <w:szCs w:val="24"/>
              </w:rPr>
              <w:t xml:space="preserve"> in your life.</w:t>
            </w:r>
          </w:p>
        </w:tc>
      </w:tr>
      <w:tr w:rsidR="00B17872" w14:paraId="22E35FAC" w14:textId="77777777" w:rsidTr="00CE5863">
        <w:trPr>
          <w:trHeight w:val="269"/>
        </w:trPr>
        <w:tc>
          <w:tcPr>
            <w:tcW w:w="985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0DD47B3B" w14:textId="77777777" w:rsidR="00B17872" w:rsidRDefault="00B17872" w:rsidP="00B05DE8">
            <w:pPr>
              <w:rPr>
                <w:sz w:val="24"/>
                <w:szCs w:val="24"/>
              </w:rPr>
            </w:pPr>
          </w:p>
        </w:tc>
        <w:tc>
          <w:tcPr>
            <w:tcW w:w="8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883198" w14:textId="6D6D6CFC" w:rsidR="00B17872" w:rsidRDefault="00CE5863" w:rsidP="00CE5863">
            <w:pPr>
              <w:rPr>
                <w:sz w:val="24"/>
                <w:szCs w:val="24"/>
              </w:rPr>
            </w:pPr>
            <w:proofErr w:type="gramStart"/>
            <w:r w:rsidRPr="00CE5863">
              <w:rPr>
                <w:sz w:val="24"/>
                <w:szCs w:val="24"/>
              </w:rPr>
              <w:t>uses</w:t>
            </w:r>
            <w:proofErr w:type="gramEnd"/>
            <w:r w:rsidRPr="00CE5863">
              <w:rPr>
                <w:sz w:val="24"/>
                <w:szCs w:val="24"/>
              </w:rPr>
              <w:t xml:space="preserve"> sensory details, d</w:t>
            </w:r>
            <w:r>
              <w:rPr>
                <w:sz w:val="24"/>
                <w:szCs w:val="24"/>
              </w:rPr>
              <w:t xml:space="preserve">ialogue, and action to help the </w:t>
            </w:r>
            <w:r w:rsidRPr="00CE5863">
              <w:rPr>
                <w:sz w:val="24"/>
                <w:szCs w:val="24"/>
              </w:rPr>
              <w:t>reader experience the event.</w:t>
            </w:r>
          </w:p>
        </w:tc>
      </w:tr>
      <w:tr w:rsidR="00B05DE8" w14:paraId="23BAF2F7" w14:textId="77777777" w:rsidTr="000F12A8">
        <w:trPr>
          <w:trHeight w:val="809"/>
        </w:trPr>
        <w:tc>
          <w:tcPr>
            <w:tcW w:w="9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DA1FF5" w14:textId="1D46A80F" w:rsidR="00B05DE8" w:rsidRDefault="00366B22" w:rsidP="00B05DE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Logical Organization</w:t>
            </w:r>
          </w:p>
          <w:p w14:paraId="56089EA5" w14:textId="1B93F115" w:rsidR="000F12A8" w:rsidRPr="00C16D2C" w:rsidRDefault="000F12A8" w:rsidP="00B05DE8">
            <w:pPr>
              <w:rPr>
                <w:b/>
                <w:sz w:val="28"/>
                <w:szCs w:val="28"/>
              </w:rPr>
            </w:pPr>
            <w:r w:rsidRPr="000F12A8">
              <w:rPr>
                <w:bCs/>
                <w:i/>
                <w:sz w:val="24"/>
                <w:szCs w:val="24"/>
              </w:rPr>
              <w:t xml:space="preserve">The </w:t>
            </w:r>
            <w:r w:rsidR="00316A3C">
              <w:rPr>
                <w:bCs/>
                <w:i/>
                <w:sz w:val="24"/>
                <w:szCs w:val="24"/>
              </w:rPr>
              <w:t>narrative</w:t>
            </w:r>
            <w:r w:rsidR="00316A3C" w:rsidRPr="000F12A8">
              <w:rPr>
                <w:bCs/>
                <w:i/>
                <w:sz w:val="24"/>
                <w:szCs w:val="24"/>
              </w:rPr>
              <w:t xml:space="preserve">  </w:t>
            </w:r>
            <w:r w:rsidRPr="000F12A8">
              <w:rPr>
                <w:bCs/>
                <w:i/>
                <w:sz w:val="24"/>
                <w:szCs w:val="24"/>
              </w:rPr>
              <w:t>. . .</w:t>
            </w:r>
          </w:p>
        </w:tc>
      </w:tr>
      <w:tr w:rsidR="00B17872" w14:paraId="2FAFDA0E" w14:textId="77777777" w:rsidTr="000F12A8">
        <w:trPr>
          <w:trHeight w:val="360"/>
        </w:trPr>
        <w:tc>
          <w:tcPr>
            <w:tcW w:w="985" w:type="dxa"/>
            <w:tcBorders>
              <w:top w:val="nil"/>
              <w:left w:val="nil"/>
              <w:right w:val="nil"/>
            </w:tcBorders>
            <w:vAlign w:val="bottom"/>
          </w:tcPr>
          <w:p w14:paraId="5607AB19" w14:textId="77777777" w:rsidR="00B17872" w:rsidRDefault="00B17872" w:rsidP="00B05DE8">
            <w:pPr>
              <w:rPr>
                <w:sz w:val="24"/>
                <w:szCs w:val="24"/>
              </w:rPr>
            </w:pPr>
          </w:p>
        </w:tc>
        <w:tc>
          <w:tcPr>
            <w:tcW w:w="8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3BAEDA" w14:textId="6B0BFF11" w:rsidR="00B17872" w:rsidRDefault="00CE5863" w:rsidP="00CE5863">
            <w:pPr>
              <w:rPr>
                <w:sz w:val="24"/>
                <w:szCs w:val="24"/>
              </w:rPr>
            </w:pPr>
            <w:proofErr w:type="gramStart"/>
            <w:r w:rsidRPr="00CE5863">
              <w:rPr>
                <w:sz w:val="24"/>
                <w:szCs w:val="24"/>
              </w:rPr>
              <w:t>catches</w:t>
            </w:r>
            <w:proofErr w:type="gramEnd"/>
            <w:r w:rsidRPr="00CE5863">
              <w:rPr>
                <w:sz w:val="24"/>
                <w:szCs w:val="24"/>
              </w:rPr>
              <w:t xml:space="preserve"> the reader’s attention at the beginning and</w:t>
            </w:r>
            <w:r>
              <w:rPr>
                <w:sz w:val="24"/>
                <w:szCs w:val="24"/>
              </w:rPr>
              <w:t xml:space="preserve"> </w:t>
            </w:r>
            <w:r w:rsidRPr="00CE5863">
              <w:rPr>
                <w:sz w:val="24"/>
                <w:szCs w:val="24"/>
              </w:rPr>
              <w:t>introduces the experience—</w:t>
            </w:r>
            <w:r w:rsidRPr="00CE5863">
              <w:rPr>
                <w:i/>
                <w:sz w:val="24"/>
                <w:szCs w:val="24"/>
              </w:rPr>
              <w:t>who, what, where, when?</w:t>
            </w:r>
          </w:p>
        </w:tc>
      </w:tr>
      <w:tr w:rsidR="00C16D2C" w14:paraId="66D6089C" w14:textId="77777777" w:rsidTr="000F12A8">
        <w:trPr>
          <w:trHeight w:val="350"/>
        </w:trPr>
        <w:tc>
          <w:tcPr>
            <w:tcW w:w="985" w:type="dxa"/>
            <w:tcBorders>
              <w:top w:val="nil"/>
              <w:left w:val="nil"/>
              <w:right w:val="nil"/>
            </w:tcBorders>
            <w:vAlign w:val="bottom"/>
          </w:tcPr>
          <w:p w14:paraId="084D247B" w14:textId="77777777" w:rsidR="00C16D2C" w:rsidRDefault="00C16D2C" w:rsidP="00B05DE8">
            <w:pPr>
              <w:rPr>
                <w:sz w:val="24"/>
                <w:szCs w:val="24"/>
              </w:rPr>
            </w:pPr>
          </w:p>
        </w:tc>
        <w:tc>
          <w:tcPr>
            <w:tcW w:w="8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7D2A8C" w14:textId="54B01A25" w:rsidR="00C16D2C" w:rsidRDefault="00CE5863" w:rsidP="00FD26D4">
            <w:pPr>
              <w:rPr>
                <w:sz w:val="24"/>
                <w:szCs w:val="24"/>
              </w:rPr>
            </w:pPr>
            <w:proofErr w:type="gramStart"/>
            <w:r w:rsidRPr="00CE5863">
              <w:rPr>
                <w:sz w:val="24"/>
                <w:szCs w:val="24"/>
              </w:rPr>
              <w:t>describes</w:t>
            </w:r>
            <w:proofErr w:type="gramEnd"/>
            <w:r w:rsidRPr="00CE5863">
              <w:rPr>
                <w:sz w:val="24"/>
                <w:szCs w:val="24"/>
              </w:rPr>
              <w:t xml:space="preserve"> what happened chronologically.</w:t>
            </w:r>
          </w:p>
        </w:tc>
      </w:tr>
      <w:tr w:rsidR="00C16D2C" w14:paraId="47959EFA" w14:textId="77777777" w:rsidTr="000F12A8">
        <w:trPr>
          <w:trHeight w:val="341"/>
        </w:trPr>
        <w:tc>
          <w:tcPr>
            <w:tcW w:w="985" w:type="dxa"/>
            <w:tcBorders>
              <w:top w:val="nil"/>
              <w:left w:val="nil"/>
              <w:right w:val="nil"/>
            </w:tcBorders>
            <w:vAlign w:val="bottom"/>
          </w:tcPr>
          <w:p w14:paraId="3C153B03" w14:textId="77777777" w:rsidR="00C16D2C" w:rsidRDefault="00C16D2C" w:rsidP="00B05DE8">
            <w:pPr>
              <w:rPr>
                <w:sz w:val="24"/>
                <w:szCs w:val="24"/>
              </w:rPr>
            </w:pPr>
          </w:p>
        </w:tc>
        <w:tc>
          <w:tcPr>
            <w:tcW w:w="8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85C2FA" w14:textId="611252BC" w:rsidR="00C16D2C" w:rsidRDefault="00CE5863" w:rsidP="00FD26D4">
            <w:pPr>
              <w:rPr>
                <w:sz w:val="24"/>
                <w:szCs w:val="24"/>
              </w:rPr>
            </w:pPr>
            <w:proofErr w:type="gramStart"/>
            <w:r w:rsidRPr="00CE5863">
              <w:rPr>
                <w:sz w:val="24"/>
                <w:szCs w:val="24"/>
              </w:rPr>
              <w:t>ends</w:t>
            </w:r>
            <w:proofErr w:type="gramEnd"/>
            <w:r w:rsidRPr="00CE5863">
              <w:rPr>
                <w:sz w:val="24"/>
                <w:szCs w:val="24"/>
              </w:rPr>
              <w:t xml:space="preserve"> by reflecting on the meaning of the experience.</w:t>
            </w:r>
          </w:p>
        </w:tc>
      </w:tr>
      <w:tr w:rsidR="00B05DE8" w14:paraId="34EE92B0" w14:textId="77777777" w:rsidTr="000F12A8">
        <w:trPr>
          <w:trHeight w:val="890"/>
        </w:trPr>
        <w:tc>
          <w:tcPr>
            <w:tcW w:w="9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00B276" w14:textId="77777777" w:rsidR="00B05DE8" w:rsidRDefault="000F12A8" w:rsidP="00B05DE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Engaging Voice</w:t>
            </w:r>
          </w:p>
          <w:p w14:paraId="7FCB4A4E" w14:textId="7BB02DDD" w:rsidR="000F12A8" w:rsidRPr="00C16D2C" w:rsidRDefault="000F12A8" w:rsidP="00B05DE8">
            <w:pPr>
              <w:rPr>
                <w:b/>
                <w:sz w:val="28"/>
                <w:szCs w:val="28"/>
              </w:rPr>
            </w:pPr>
            <w:r w:rsidRPr="000F12A8">
              <w:rPr>
                <w:bCs/>
                <w:i/>
                <w:sz w:val="24"/>
                <w:szCs w:val="24"/>
              </w:rPr>
              <w:t xml:space="preserve">The </w:t>
            </w:r>
            <w:r w:rsidR="00316A3C">
              <w:rPr>
                <w:bCs/>
                <w:i/>
                <w:sz w:val="24"/>
                <w:szCs w:val="24"/>
              </w:rPr>
              <w:t>narrative</w:t>
            </w:r>
            <w:r w:rsidR="00316A3C" w:rsidRPr="000F12A8">
              <w:rPr>
                <w:bCs/>
                <w:i/>
                <w:sz w:val="24"/>
                <w:szCs w:val="24"/>
              </w:rPr>
              <w:t xml:space="preserve">  </w:t>
            </w:r>
            <w:r w:rsidRPr="000F12A8">
              <w:rPr>
                <w:bCs/>
                <w:i/>
                <w:sz w:val="24"/>
                <w:szCs w:val="24"/>
              </w:rPr>
              <w:t>. . .</w:t>
            </w:r>
          </w:p>
        </w:tc>
      </w:tr>
      <w:tr w:rsidR="00B17872" w14:paraId="75EEF297" w14:textId="77777777" w:rsidTr="006D75E6">
        <w:trPr>
          <w:trHeight w:val="153"/>
        </w:trPr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F7E499F" w14:textId="77777777" w:rsidR="00B17872" w:rsidRDefault="00B17872" w:rsidP="00B05DE8">
            <w:pPr>
              <w:rPr>
                <w:sz w:val="24"/>
                <w:szCs w:val="24"/>
              </w:rPr>
            </w:pPr>
          </w:p>
        </w:tc>
        <w:tc>
          <w:tcPr>
            <w:tcW w:w="8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DB30E0" w14:textId="7EFCDB86" w:rsidR="00B17872" w:rsidRDefault="000F12A8" w:rsidP="00CE5863">
            <w:pPr>
              <w:rPr>
                <w:sz w:val="24"/>
                <w:szCs w:val="24"/>
              </w:rPr>
            </w:pPr>
            <w:proofErr w:type="gramStart"/>
            <w:r w:rsidRPr="000F12A8">
              <w:rPr>
                <w:sz w:val="24"/>
                <w:szCs w:val="24"/>
              </w:rPr>
              <w:t>uses</w:t>
            </w:r>
            <w:proofErr w:type="gramEnd"/>
            <w:r w:rsidRPr="000F12A8">
              <w:rPr>
                <w:sz w:val="24"/>
                <w:szCs w:val="24"/>
              </w:rPr>
              <w:t xml:space="preserve"> a </w:t>
            </w:r>
            <w:r w:rsidR="00CE5863">
              <w:rPr>
                <w:sz w:val="24"/>
                <w:szCs w:val="24"/>
              </w:rPr>
              <w:t>first person voice</w:t>
            </w:r>
            <w:r w:rsidRPr="000F12A8">
              <w:rPr>
                <w:sz w:val="24"/>
                <w:szCs w:val="24"/>
              </w:rPr>
              <w:t>.</w:t>
            </w:r>
          </w:p>
        </w:tc>
      </w:tr>
      <w:tr w:rsidR="002F6EBB" w14:paraId="74BA84C5" w14:textId="77777777" w:rsidTr="000F12A8">
        <w:trPr>
          <w:trHeight w:val="323"/>
        </w:trPr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ADD7660" w14:textId="77777777" w:rsidR="002F6EBB" w:rsidRDefault="002F6EBB" w:rsidP="00B05DE8">
            <w:pPr>
              <w:rPr>
                <w:sz w:val="24"/>
                <w:szCs w:val="24"/>
              </w:rPr>
            </w:pPr>
          </w:p>
        </w:tc>
        <w:tc>
          <w:tcPr>
            <w:tcW w:w="8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1333E4" w14:textId="20DA96D5" w:rsidR="002F6EBB" w:rsidRPr="002F6EBB" w:rsidRDefault="00CE5863" w:rsidP="000F12A8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has</w:t>
            </w:r>
            <w:proofErr w:type="gramEnd"/>
            <w:r>
              <w:rPr>
                <w:sz w:val="24"/>
                <w:szCs w:val="24"/>
              </w:rPr>
              <w:t xml:space="preserve"> a storytelling voice that connects to the reader</w:t>
            </w:r>
            <w:r w:rsidR="000F12A8" w:rsidRPr="000F12A8">
              <w:rPr>
                <w:sz w:val="24"/>
                <w:szCs w:val="24"/>
              </w:rPr>
              <w:t>.</w:t>
            </w:r>
          </w:p>
        </w:tc>
      </w:tr>
      <w:tr w:rsidR="00676727" w:rsidRPr="00C16D2C" w14:paraId="4D797B07" w14:textId="77777777" w:rsidTr="000F12A8">
        <w:trPr>
          <w:trHeight w:val="899"/>
        </w:trPr>
        <w:tc>
          <w:tcPr>
            <w:tcW w:w="9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847CB1" w14:textId="77777777" w:rsidR="00676727" w:rsidRDefault="000F12A8" w:rsidP="000F12A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Original Word Choice</w:t>
            </w:r>
          </w:p>
          <w:p w14:paraId="1FB06759" w14:textId="115D10B7" w:rsidR="000F12A8" w:rsidRPr="000F12A8" w:rsidRDefault="000F12A8" w:rsidP="000F12A8">
            <w:pPr>
              <w:rPr>
                <w:i/>
                <w:sz w:val="24"/>
                <w:szCs w:val="24"/>
              </w:rPr>
            </w:pPr>
            <w:r w:rsidRPr="000F12A8">
              <w:rPr>
                <w:bCs/>
                <w:i/>
                <w:sz w:val="24"/>
                <w:szCs w:val="24"/>
              </w:rPr>
              <w:t xml:space="preserve">The </w:t>
            </w:r>
            <w:r w:rsidR="00316A3C">
              <w:rPr>
                <w:bCs/>
                <w:i/>
                <w:sz w:val="24"/>
                <w:szCs w:val="24"/>
              </w:rPr>
              <w:t>narrative</w:t>
            </w:r>
            <w:r w:rsidR="00316A3C" w:rsidRPr="000F12A8">
              <w:rPr>
                <w:bCs/>
                <w:i/>
                <w:sz w:val="24"/>
                <w:szCs w:val="24"/>
              </w:rPr>
              <w:t xml:space="preserve">  </w:t>
            </w:r>
            <w:r w:rsidRPr="000F12A8">
              <w:rPr>
                <w:bCs/>
                <w:i/>
                <w:sz w:val="24"/>
                <w:szCs w:val="24"/>
              </w:rPr>
              <w:t>. . .</w:t>
            </w:r>
          </w:p>
        </w:tc>
      </w:tr>
      <w:tr w:rsidR="00676727" w14:paraId="49293C79" w14:textId="77777777" w:rsidTr="006D75E6">
        <w:trPr>
          <w:trHeight w:val="80"/>
        </w:trPr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8719023" w14:textId="77777777" w:rsidR="00676727" w:rsidRDefault="00676727" w:rsidP="000F12A8">
            <w:pPr>
              <w:rPr>
                <w:sz w:val="24"/>
                <w:szCs w:val="24"/>
              </w:rPr>
            </w:pPr>
          </w:p>
        </w:tc>
        <w:tc>
          <w:tcPr>
            <w:tcW w:w="8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B36B53" w14:textId="77777777" w:rsidR="00676727" w:rsidRDefault="000F12A8" w:rsidP="006D75E6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uses</w:t>
            </w:r>
            <w:proofErr w:type="gramEnd"/>
            <w:r>
              <w:rPr>
                <w:sz w:val="24"/>
                <w:szCs w:val="24"/>
              </w:rPr>
              <w:t xml:space="preserve"> action verbs and precise nouns. </w:t>
            </w:r>
          </w:p>
        </w:tc>
      </w:tr>
      <w:tr w:rsidR="006D75E6" w14:paraId="76DCED47" w14:textId="77777777" w:rsidTr="006D75E6">
        <w:trPr>
          <w:trHeight w:val="188"/>
        </w:trPr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E01C852" w14:textId="77777777" w:rsidR="006D75E6" w:rsidRDefault="006D75E6" w:rsidP="000F12A8">
            <w:pPr>
              <w:rPr>
                <w:sz w:val="24"/>
                <w:szCs w:val="24"/>
              </w:rPr>
            </w:pPr>
          </w:p>
        </w:tc>
        <w:tc>
          <w:tcPr>
            <w:tcW w:w="8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6ECDE0" w14:textId="45D31B18" w:rsidR="006D75E6" w:rsidRPr="006D75E6" w:rsidRDefault="00CE5863" w:rsidP="006D75E6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uses</w:t>
            </w:r>
            <w:proofErr w:type="gramEnd"/>
            <w:r>
              <w:rPr>
                <w:sz w:val="24"/>
                <w:szCs w:val="24"/>
              </w:rPr>
              <w:t xml:space="preserve"> descriptive modifiers</w:t>
            </w:r>
            <w:r w:rsidR="0081638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676727" w:rsidRPr="00C16D2C" w14:paraId="77327114" w14:textId="77777777" w:rsidTr="00816389">
        <w:trPr>
          <w:trHeight w:val="818"/>
        </w:trPr>
        <w:tc>
          <w:tcPr>
            <w:tcW w:w="9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87B402" w14:textId="08B4B2FB" w:rsidR="00676727" w:rsidRDefault="009E3773" w:rsidP="000F12A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Effective Sentence Style</w:t>
            </w:r>
            <w:r w:rsidR="00676727">
              <w:rPr>
                <w:b/>
                <w:bCs/>
                <w:sz w:val="28"/>
                <w:szCs w:val="28"/>
              </w:rPr>
              <w:t xml:space="preserve"> </w:t>
            </w:r>
          </w:p>
          <w:p w14:paraId="351163E7" w14:textId="341AFD5C" w:rsidR="00816389" w:rsidRPr="00816389" w:rsidRDefault="00816389" w:rsidP="000F12A8">
            <w:pPr>
              <w:rPr>
                <w:i/>
                <w:sz w:val="24"/>
                <w:szCs w:val="24"/>
              </w:rPr>
            </w:pPr>
            <w:r w:rsidRPr="00816389">
              <w:rPr>
                <w:bCs/>
                <w:i/>
                <w:sz w:val="24"/>
                <w:szCs w:val="24"/>
              </w:rPr>
              <w:t xml:space="preserve">The </w:t>
            </w:r>
            <w:r w:rsidR="00316A3C">
              <w:rPr>
                <w:bCs/>
                <w:i/>
                <w:sz w:val="24"/>
                <w:szCs w:val="24"/>
              </w:rPr>
              <w:t>narrative</w:t>
            </w:r>
            <w:r w:rsidR="00316A3C" w:rsidRPr="000F12A8">
              <w:rPr>
                <w:bCs/>
                <w:i/>
                <w:sz w:val="24"/>
                <w:szCs w:val="24"/>
              </w:rPr>
              <w:t xml:space="preserve">  </w:t>
            </w:r>
            <w:r w:rsidRPr="00816389">
              <w:rPr>
                <w:bCs/>
                <w:i/>
                <w:sz w:val="24"/>
                <w:szCs w:val="24"/>
              </w:rPr>
              <w:t>. . .</w:t>
            </w:r>
          </w:p>
        </w:tc>
      </w:tr>
      <w:tr w:rsidR="00676727" w14:paraId="58D78B8B" w14:textId="77777777" w:rsidTr="00816389">
        <w:trPr>
          <w:trHeight w:val="108"/>
        </w:trPr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528F623" w14:textId="77777777" w:rsidR="00676727" w:rsidRDefault="00676727" w:rsidP="000F12A8">
            <w:pPr>
              <w:rPr>
                <w:sz w:val="24"/>
                <w:szCs w:val="24"/>
              </w:rPr>
            </w:pPr>
          </w:p>
        </w:tc>
        <w:tc>
          <w:tcPr>
            <w:tcW w:w="8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778FE1" w14:textId="77777777" w:rsidR="00816389" w:rsidRDefault="00816389" w:rsidP="006D75E6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varies</w:t>
            </w:r>
            <w:proofErr w:type="gramEnd"/>
            <w:r>
              <w:rPr>
                <w:sz w:val="24"/>
                <w:szCs w:val="24"/>
              </w:rPr>
              <w:t xml:space="preserve"> sentences types, lengths, and beginnings. </w:t>
            </w:r>
          </w:p>
        </w:tc>
      </w:tr>
      <w:tr w:rsidR="006D75E6" w14:paraId="5AAB9559" w14:textId="77777777" w:rsidTr="00816389">
        <w:trPr>
          <w:trHeight w:val="108"/>
        </w:trPr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0114769" w14:textId="77777777" w:rsidR="006D75E6" w:rsidRDefault="006D75E6" w:rsidP="000F12A8">
            <w:pPr>
              <w:rPr>
                <w:sz w:val="24"/>
                <w:szCs w:val="24"/>
              </w:rPr>
            </w:pPr>
          </w:p>
        </w:tc>
        <w:tc>
          <w:tcPr>
            <w:tcW w:w="8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ED60E9" w14:textId="77777777" w:rsidR="00816389" w:rsidRPr="006D75E6" w:rsidRDefault="00816389" w:rsidP="00816389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reads</w:t>
            </w:r>
            <w:proofErr w:type="gramEnd"/>
            <w:r>
              <w:rPr>
                <w:sz w:val="24"/>
                <w:szCs w:val="24"/>
              </w:rPr>
              <w:t xml:space="preserve"> smoothly from sentence to sentence. </w:t>
            </w:r>
            <w:r w:rsidR="006D75E6">
              <w:rPr>
                <w:sz w:val="24"/>
                <w:szCs w:val="24"/>
              </w:rPr>
              <w:t xml:space="preserve"> </w:t>
            </w:r>
          </w:p>
        </w:tc>
      </w:tr>
      <w:tr w:rsidR="00CE5479" w14:paraId="7C05090F" w14:textId="77777777" w:rsidTr="00816389">
        <w:trPr>
          <w:trHeight w:val="836"/>
        </w:trPr>
        <w:tc>
          <w:tcPr>
            <w:tcW w:w="9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8D54D9" w14:textId="77777777" w:rsidR="00CE5479" w:rsidRDefault="00816389" w:rsidP="006D75E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Correct, Accurate Copy</w:t>
            </w:r>
          </w:p>
          <w:p w14:paraId="5FFCB051" w14:textId="7D6640BF" w:rsidR="00816389" w:rsidRPr="006D75E6" w:rsidRDefault="00816389" w:rsidP="006D75E6">
            <w:pPr>
              <w:rPr>
                <w:sz w:val="24"/>
                <w:szCs w:val="24"/>
              </w:rPr>
            </w:pPr>
            <w:r w:rsidRPr="000F12A8">
              <w:rPr>
                <w:bCs/>
                <w:i/>
                <w:sz w:val="24"/>
                <w:szCs w:val="24"/>
              </w:rPr>
              <w:t xml:space="preserve">The </w:t>
            </w:r>
            <w:r w:rsidR="00316A3C">
              <w:rPr>
                <w:bCs/>
                <w:i/>
                <w:sz w:val="24"/>
                <w:szCs w:val="24"/>
              </w:rPr>
              <w:t>narrative</w:t>
            </w:r>
            <w:r w:rsidR="00316A3C" w:rsidRPr="000F12A8">
              <w:rPr>
                <w:bCs/>
                <w:i/>
                <w:sz w:val="24"/>
                <w:szCs w:val="24"/>
              </w:rPr>
              <w:t xml:space="preserve">  </w:t>
            </w:r>
            <w:r w:rsidRPr="000F12A8">
              <w:rPr>
                <w:bCs/>
                <w:i/>
                <w:sz w:val="24"/>
                <w:szCs w:val="24"/>
              </w:rPr>
              <w:t>. . .</w:t>
            </w:r>
          </w:p>
        </w:tc>
      </w:tr>
      <w:tr w:rsidR="00CE5479" w14:paraId="224A1907" w14:textId="77777777" w:rsidTr="00CE5479">
        <w:trPr>
          <w:trHeight w:val="108"/>
        </w:trPr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8398B65" w14:textId="77777777" w:rsidR="00CE5479" w:rsidRDefault="00CE5479" w:rsidP="000F12A8">
            <w:pPr>
              <w:rPr>
                <w:sz w:val="24"/>
                <w:szCs w:val="24"/>
              </w:rPr>
            </w:pPr>
          </w:p>
        </w:tc>
        <w:tc>
          <w:tcPr>
            <w:tcW w:w="8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A580C8" w14:textId="77777777" w:rsidR="00CE5479" w:rsidRPr="006D75E6" w:rsidRDefault="00816389" w:rsidP="00816389">
            <w:pPr>
              <w:rPr>
                <w:sz w:val="24"/>
                <w:szCs w:val="24"/>
              </w:rPr>
            </w:pPr>
            <w:proofErr w:type="gramStart"/>
            <w:r w:rsidRPr="00816389">
              <w:rPr>
                <w:sz w:val="24"/>
                <w:szCs w:val="24"/>
              </w:rPr>
              <w:t>has</w:t>
            </w:r>
            <w:proofErr w:type="gramEnd"/>
            <w:r w:rsidRPr="00816389">
              <w:rPr>
                <w:sz w:val="24"/>
                <w:szCs w:val="24"/>
              </w:rPr>
              <w:t xml:space="preserve"> correct punctuation, capitalization, grammar, usage,</w:t>
            </w:r>
            <w:r>
              <w:rPr>
                <w:sz w:val="24"/>
                <w:szCs w:val="24"/>
              </w:rPr>
              <w:t xml:space="preserve"> </w:t>
            </w:r>
            <w:r w:rsidRPr="00816389">
              <w:rPr>
                <w:sz w:val="24"/>
                <w:szCs w:val="24"/>
              </w:rPr>
              <w:t>and spelling.</w:t>
            </w:r>
          </w:p>
        </w:tc>
      </w:tr>
    </w:tbl>
    <w:p w14:paraId="0FAEE702" w14:textId="77777777" w:rsidR="00A37ACB" w:rsidRDefault="00A37ACB" w:rsidP="00DF1FE3">
      <w:pPr>
        <w:rPr>
          <w:sz w:val="24"/>
          <w:szCs w:val="24"/>
        </w:rPr>
      </w:pPr>
    </w:p>
    <w:sectPr w:rsidR="00A37ACB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CDD676" w14:textId="77777777" w:rsidR="00316A3C" w:rsidRDefault="00316A3C" w:rsidP="007B3E0C">
      <w:pPr>
        <w:spacing w:after="0" w:line="240" w:lineRule="auto"/>
      </w:pPr>
      <w:r>
        <w:separator/>
      </w:r>
    </w:p>
  </w:endnote>
  <w:endnote w:type="continuationSeparator" w:id="0">
    <w:p w14:paraId="5F18BEC7" w14:textId="77777777" w:rsidR="00316A3C" w:rsidRDefault="00316A3C" w:rsidP="007B3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659627" w14:textId="140B708E" w:rsidR="00316A3C" w:rsidRDefault="00316A3C">
    <w:pPr>
      <w:pStyle w:val="Footer"/>
    </w:pPr>
    <w:r>
      <w:t xml:space="preserve">© </w:t>
    </w:r>
    <w:hyperlink r:id="rId1" w:history="1">
      <w:r w:rsidRPr="007B3E0C">
        <w:rPr>
          <w:rStyle w:val="Hyperlink"/>
        </w:rPr>
        <w:t>Thoughtful Learning</w:t>
      </w:r>
    </w:hyperlink>
    <w:r>
      <w:tab/>
      <w:t xml:space="preserve">From page </w:t>
    </w:r>
    <w:r w:rsidR="00CE5863">
      <w:t>160</w:t>
    </w:r>
    <w:r>
      <w:t xml:space="preserve"> of </w:t>
    </w:r>
    <w:hyperlink r:id="rId2" w:history="1">
      <w:r w:rsidRPr="002F6EBB">
        <w:rPr>
          <w:rStyle w:val="Hyperlink"/>
          <w:i/>
        </w:rPr>
        <w:t>Write for College</w:t>
      </w:r>
    </w:hyperlink>
  </w:p>
  <w:p w14:paraId="0E3E1051" w14:textId="77777777" w:rsidR="00316A3C" w:rsidRDefault="00316A3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E0EA74" w14:textId="77777777" w:rsidR="00316A3C" w:rsidRDefault="00316A3C" w:rsidP="007B3E0C">
      <w:pPr>
        <w:spacing w:after="0" w:line="240" w:lineRule="auto"/>
      </w:pPr>
      <w:r>
        <w:separator/>
      </w:r>
    </w:p>
  </w:footnote>
  <w:footnote w:type="continuationSeparator" w:id="0">
    <w:p w14:paraId="601E79CB" w14:textId="77777777" w:rsidR="00316A3C" w:rsidRDefault="00316A3C" w:rsidP="007B3E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C0589"/>
    <w:multiLevelType w:val="hybridMultilevel"/>
    <w:tmpl w:val="2F4CEF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8E1"/>
    <w:rsid w:val="000158E1"/>
    <w:rsid w:val="00022664"/>
    <w:rsid w:val="000E38CC"/>
    <w:rsid w:val="000F12A8"/>
    <w:rsid w:val="000F534A"/>
    <w:rsid w:val="00133B67"/>
    <w:rsid w:val="0015065B"/>
    <w:rsid w:val="00174FC5"/>
    <w:rsid w:val="00285F45"/>
    <w:rsid w:val="002C3C82"/>
    <w:rsid w:val="002F6EBB"/>
    <w:rsid w:val="00316A3C"/>
    <w:rsid w:val="003516C6"/>
    <w:rsid w:val="00366B22"/>
    <w:rsid w:val="003E1F11"/>
    <w:rsid w:val="003E3E6D"/>
    <w:rsid w:val="003E593B"/>
    <w:rsid w:val="003F7705"/>
    <w:rsid w:val="004560B3"/>
    <w:rsid w:val="004654CC"/>
    <w:rsid w:val="00520EAF"/>
    <w:rsid w:val="00554237"/>
    <w:rsid w:val="006102D2"/>
    <w:rsid w:val="00676727"/>
    <w:rsid w:val="006A3B27"/>
    <w:rsid w:val="006D75E6"/>
    <w:rsid w:val="007B3E0C"/>
    <w:rsid w:val="00816389"/>
    <w:rsid w:val="008816C2"/>
    <w:rsid w:val="008931D9"/>
    <w:rsid w:val="008D05F7"/>
    <w:rsid w:val="009E3773"/>
    <w:rsid w:val="00A37ACB"/>
    <w:rsid w:val="00AA10B1"/>
    <w:rsid w:val="00B05DE8"/>
    <w:rsid w:val="00B13A72"/>
    <w:rsid w:val="00B164A3"/>
    <w:rsid w:val="00B17872"/>
    <w:rsid w:val="00B73210"/>
    <w:rsid w:val="00C16D2C"/>
    <w:rsid w:val="00CE5479"/>
    <w:rsid w:val="00CE5863"/>
    <w:rsid w:val="00CF2AA8"/>
    <w:rsid w:val="00CF5701"/>
    <w:rsid w:val="00CF5703"/>
    <w:rsid w:val="00D10DFB"/>
    <w:rsid w:val="00D40D98"/>
    <w:rsid w:val="00DF1FE3"/>
    <w:rsid w:val="00E74F5C"/>
    <w:rsid w:val="00E81AAC"/>
    <w:rsid w:val="00F956D9"/>
    <w:rsid w:val="00FD26D4"/>
    <w:rsid w:val="00FE5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25A4D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3E0C"/>
    <w:pPr>
      <w:ind w:left="720"/>
      <w:contextualSpacing/>
    </w:pPr>
  </w:style>
  <w:style w:type="table" w:styleId="TableGrid">
    <w:name w:val="Table Grid"/>
    <w:basedOn w:val="TableNormal"/>
    <w:uiPriority w:val="39"/>
    <w:rsid w:val="007B3E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B3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E0C"/>
  </w:style>
  <w:style w:type="paragraph" w:styleId="Footer">
    <w:name w:val="footer"/>
    <w:basedOn w:val="Normal"/>
    <w:link w:val="FooterChar"/>
    <w:uiPriority w:val="99"/>
    <w:unhideWhenUsed/>
    <w:rsid w:val="007B3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E0C"/>
  </w:style>
  <w:style w:type="character" w:styleId="Hyperlink">
    <w:name w:val="Hyperlink"/>
    <w:basedOn w:val="DefaultParagraphFont"/>
    <w:uiPriority w:val="99"/>
    <w:unhideWhenUsed/>
    <w:rsid w:val="007B3E0C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7B3E0C"/>
    <w:rPr>
      <w:color w:val="2B579A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3E0C"/>
    <w:pPr>
      <w:ind w:left="720"/>
      <w:contextualSpacing/>
    </w:pPr>
  </w:style>
  <w:style w:type="table" w:styleId="TableGrid">
    <w:name w:val="Table Grid"/>
    <w:basedOn w:val="TableNormal"/>
    <w:uiPriority w:val="39"/>
    <w:rsid w:val="007B3E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B3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E0C"/>
  </w:style>
  <w:style w:type="paragraph" w:styleId="Footer">
    <w:name w:val="footer"/>
    <w:basedOn w:val="Normal"/>
    <w:link w:val="FooterChar"/>
    <w:uiPriority w:val="99"/>
    <w:unhideWhenUsed/>
    <w:rsid w:val="007B3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E0C"/>
  </w:style>
  <w:style w:type="character" w:styleId="Hyperlink">
    <w:name w:val="Hyperlink"/>
    <w:basedOn w:val="DefaultParagraphFont"/>
    <w:uiPriority w:val="99"/>
    <w:unhideWhenUsed/>
    <w:rsid w:val="007B3E0C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7B3E0C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12.thoughtfullearning.com/" TargetMode="External"/><Relationship Id="rId2" Type="http://schemas.openxmlformats.org/officeDocument/2006/relationships/hyperlink" Target="https://k12.thoughtfullearning.com/products/write-colle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164</Words>
  <Characters>935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King</dc:creator>
  <cp:keywords/>
  <dc:description/>
  <cp:lastModifiedBy>Tim Kemper</cp:lastModifiedBy>
  <cp:revision>2</cp:revision>
  <dcterms:created xsi:type="dcterms:W3CDTF">2018-01-17T16:26:00Z</dcterms:created>
  <dcterms:modified xsi:type="dcterms:W3CDTF">2018-01-17T16:26:00Z</dcterms:modified>
</cp:coreProperties>
</file>