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375A51" w:rsidP="000158E1">
      <w:pPr>
        <w:rPr>
          <w:sz w:val="36"/>
          <w:szCs w:val="36"/>
        </w:rPr>
      </w:pPr>
      <w:r>
        <w:rPr>
          <w:b/>
          <w:sz w:val="36"/>
          <w:szCs w:val="36"/>
        </w:rPr>
        <w:t>Evaluation Collection Grid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Default="00AA7705" w:rsidP="000F534A">
      <w:pPr>
        <w:rPr>
          <w:sz w:val="24"/>
          <w:szCs w:val="24"/>
        </w:rPr>
      </w:pPr>
      <w:r>
        <w:rPr>
          <w:sz w:val="24"/>
          <w:szCs w:val="24"/>
        </w:rPr>
        <w:t xml:space="preserve">Record your topic. </w:t>
      </w:r>
      <w:r w:rsidR="00375A51">
        <w:rPr>
          <w:sz w:val="24"/>
          <w:szCs w:val="24"/>
        </w:rPr>
        <w:t>In the left column, write down points you wish to evaluate (features, qualities, functions, and so on). In the left column, write down evaluations and reasons that support them</w:t>
      </w:r>
      <w:r>
        <w:rPr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7835"/>
      </w:tblGrid>
      <w:tr w:rsidR="00AA7705" w:rsidTr="00AA7705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</w:tc>
        <w:tc>
          <w:tcPr>
            <w:tcW w:w="7835" w:type="dxa"/>
            <w:tcBorders>
              <w:top w:val="nil"/>
              <w:left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</w:p>
        </w:tc>
      </w:tr>
    </w:tbl>
    <w:p w:rsidR="00AA7705" w:rsidRPr="002C3C82" w:rsidRDefault="00AA7705" w:rsidP="000F534A">
      <w:pPr>
        <w:rPr>
          <w:i/>
          <w:sz w:val="24"/>
          <w:szCs w:val="24"/>
        </w:rPr>
      </w:pPr>
    </w:p>
    <w:tbl>
      <w:tblPr>
        <w:tblW w:w="0" w:type="auto"/>
        <w:tblInd w:w="-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5778"/>
      </w:tblGrid>
      <w:tr w:rsidR="00AA7705" w:rsidRPr="00DC0B61" w:rsidTr="00375A51">
        <w:trPr>
          <w:trHeight w:val="288"/>
        </w:trPr>
        <w:tc>
          <w:tcPr>
            <w:tcW w:w="3078" w:type="dxa"/>
            <w:shd w:val="clear" w:color="auto" w:fill="auto"/>
          </w:tcPr>
          <w:p w:rsidR="00AA7705" w:rsidRPr="00DC0B61" w:rsidRDefault="00375A51" w:rsidP="00665C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 to Evaluate</w:t>
            </w:r>
          </w:p>
        </w:tc>
        <w:tc>
          <w:tcPr>
            <w:tcW w:w="5778" w:type="dxa"/>
            <w:shd w:val="clear" w:color="auto" w:fill="auto"/>
          </w:tcPr>
          <w:p w:rsidR="00AA7705" w:rsidRPr="00DC0B61" w:rsidRDefault="00375A51" w:rsidP="00665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Details</w:t>
            </w:r>
          </w:p>
        </w:tc>
      </w:tr>
      <w:tr w:rsidR="00AA7705" w:rsidRPr="00DC0B61" w:rsidTr="00375A51">
        <w:trPr>
          <w:trHeight w:val="980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90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90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81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18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782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99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00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375A51">
        <w:trPr>
          <w:trHeight w:val="800"/>
        </w:trPr>
        <w:tc>
          <w:tcPr>
            <w:tcW w:w="3078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Tr="00375A51">
        <w:trPr>
          <w:trHeight w:val="800"/>
        </w:trPr>
        <w:tc>
          <w:tcPr>
            <w:tcW w:w="3078" w:type="dxa"/>
            <w:shd w:val="clear" w:color="auto" w:fill="auto"/>
          </w:tcPr>
          <w:p w:rsidR="00AA7705" w:rsidRPr="0068104C" w:rsidRDefault="00AA7705" w:rsidP="00665C1D">
            <w:pPr>
              <w:jc w:val="right"/>
            </w:pPr>
          </w:p>
        </w:tc>
        <w:tc>
          <w:tcPr>
            <w:tcW w:w="5778" w:type="dxa"/>
            <w:shd w:val="clear" w:color="auto" w:fill="auto"/>
          </w:tcPr>
          <w:p w:rsidR="00AA7705" w:rsidRDefault="00AA7705" w:rsidP="00665C1D"/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84" w:rsidRDefault="00E03384" w:rsidP="007B3E0C">
      <w:pPr>
        <w:spacing w:after="0" w:line="240" w:lineRule="auto"/>
      </w:pPr>
      <w:r>
        <w:separator/>
      </w:r>
    </w:p>
  </w:endnote>
  <w:endnote w:type="continuationSeparator" w:id="0">
    <w:p w:rsidR="00E03384" w:rsidRDefault="00E0338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F6EBB">
      <w:t>27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84" w:rsidRDefault="00E03384" w:rsidP="007B3E0C">
      <w:pPr>
        <w:spacing w:after="0" w:line="240" w:lineRule="auto"/>
      </w:pPr>
      <w:r>
        <w:separator/>
      </w:r>
    </w:p>
  </w:footnote>
  <w:footnote w:type="continuationSeparator" w:id="0">
    <w:p w:rsidR="00E03384" w:rsidRDefault="00E0338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F6EBB"/>
    <w:rsid w:val="003516C6"/>
    <w:rsid w:val="00375A51"/>
    <w:rsid w:val="003A645F"/>
    <w:rsid w:val="003E3E6D"/>
    <w:rsid w:val="003F7705"/>
    <w:rsid w:val="004654CC"/>
    <w:rsid w:val="00482B83"/>
    <w:rsid w:val="00520EAF"/>
    <w:rsid w:val="00554237"/>
    <w:rsid w:val="006102D2"/>
    <w:rsid w:val="006A3B27"/>
    <w:rsid w:val="007B2168"/>
    <w:rsid w:val="007B3E0C"/>
    <w:rsid w:val="008816C2"/>
    <w:rsid w:val="008931D9"/>
    <w:rsid w:val="008D05F7"/>
    <w:rsid w:val="00A37ACB"/>
    <w:rsid w:val="00AA10B1"/>
    <w:rsid w:val="00AA7705"/>
    <w:rsid w:val="00B05DE8"/>
    <w:rsid w:val="00B164A3"/>
    <w:rsid w:val="00B17872"/>
    <w:rsid w:val="00B73210"/>
    <w:rsid w:val="00C16D2C"/>
    <w:rsid w:val="00C916C8"/>
    <w:rsid w:val="00CF2AA8"/>
    <w:rsid w:val="00CF5701"/>
    <w:rsid w:val="00CF5703"/>
    <w:rsid w:val="00D10DFB"/>
    <w:rsid w:val="00D40D98"/>
    <w:rsid w:val="00DF1FE3"/>
    <w:rsid w:val="00E03384"/>
    <w:rsid w:val="00E74F5C"/>
    <w:rsid w:val="00E81AAC"/>
    <w:rsid w:val="00EE677B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1C0A1"/>
  <w15:docId w15:val="{81BB9AB0-4171-446E-AF12-C134547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2018-01-04T19:43:00Z</dcterms:created>
  <dcterms:modified xsi:type="dcterms:W3CDTF">2018-01-04T19:46:00Z</dcterms:modified>
</cp:coreProperties>
</file>