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B17872" w:rsidP="000158E1">
      <w:pPr>
        <w:rPr>
          <w:sz w:val="36"/>
          <w:szCs w:val="36"/>
        </w:rPr>
      </w:pPr>
      <w:r w:rsidRPr="00C16D2C">
        <w:rPr>
          <w:b/>
          <w:sz w:val="36"/>
          <w:szCs w:val="36"/>
        </w:rPr>
        <w:t>Checklist</w:t>
      </w:r>
      <w:r w:rsidR="00C16D2C">
        <w:rPr>
          <w:sz w:val="36"/>
          <w:szCs w:val="36"/>
        </w:rPr>
        <w:t xml:space="preserve"> for </w:t>
      </w:r>
      <w:r w:rsidR="00BE5694">
        <w:rPr>
          <w:sz w:val="36"/>
          <w:szCs w:val="36"/>
        </w:rPr>
        <w:t>Document Design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592BB2" w:rsidP="00592BB2">
      <w:pPr>
        <w:rPr>
          <w:i/>
          <w:sz w:val="24"/>
          <w:szCs w:val="24"/>
        </w:rPr>
      </w:pPr>
      <w:r w:rsidRPr="00592BB2">
        <w:rPr>
          <w:sz w:val="24"/>
          <w:szCs w:val="24"/>
        </w:rPr>
        <w:t xml:space="preserve">As you plan, develop, test, </w:t>
      </w:r>
      <w:bookmarkStart w:id="0" w:name="_GoBack"/>
      <w:bookmarkEnd w:id="0"/>
      <w:r w:rsidRPr="00592BB2">
        <w:rPr>
          <w:sz w:val="24"/>
          <w:szCs w:val="24"/>
        </w:rPr>
        <w:t>and refine your design, use this checklist to</w:t>
      </w:r>
      <w:r>
        <w:rPr>
          <w:sz w:val="24"/>
          <w:szCs w:val="24"/>
        </w:rPr>
        <w:t xml:space="preserve"> </w:t>
      </w:r>
      <w:r w:rsidRPr="00592BB2">
        <w:rPr>
          <w:sz w:val="24"/>
          <w:szCs w:val="24"/>
        </w:rPr>
        <w:t>review your document for effective color, format, page layout, and typography.</w:t>
      </w: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985"/>
        <w:gridCol w:w="8555"/>
      </w:tblGrid>
      <w:tr w:rsidR="00B05DE8" w:rsidTr="00FD26D4"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DE8" w:rsidRPr="00C16D2C" w:rsidRDefault="00592BB2" w:rsidP="00B17872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Overall Design</w:t>
            </w:r>
          </w:p>
        </w:tc>
      </w:tr>
      <w:tr w:rsidR="00B17872" w:rsidTr="00676727">
        <w:trPr>
          <w:trHeight w:val="27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592BB2" w:rsidP="00592BB2">
            <w:pPr>
              <w:rPr>
                <w:sz w:val="24"/>
                <w:szCs w:val="24"/>
              </w:rPr>
            </w:pPr>
            <w:r w:rsidRPr="00592BB2">
              <w:rPr>
                <w:sz w:val="24"/>
                <w:szCs w:val="24"/>
              </w:rPr>
              <w:t>1. The overall design is appropriate for the writing situation,</w:t>
            </w:r>
            <w:r>
              <w:rPr>
                <w:sz w:val="24"/>
                <w:szCs w:val="24"/>
              </w:rPr>
              <w:t xml:space="preserve"> </w:t>
            </w:r>
            <w:r w:rsidRPr="00592BB2">
              <w:rPr>
                <w:sz w:val="24"/>
                <w:szCs w:val="24"/>
              </w:rPr>
              <w:t>type of document, message, and audience.</w:t>
            </w:r>
          </w:p>
        </w:tc>
      </w:tr>
      <w:tr w:rsidR="00B17872" w:rsidTr="00676727">
        <w:trPr>
          <w:trHeight w:val="35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592BB2" w:rsidP="00592BB2">
            <w:pPr>
              <w:rPr>
                <w:sz w:val="24"/>
                <w:szCs w:val="24"/>
              </w:rPr>
            </w:pPr>
            <w:r w:rsidRPr="00592BB2">
              <w:rPr>
                <w:sz w:val="24"/>
                <w:szCs w:val="24"/>
              </w:rPr>
              <w:t>2. If appropriate, the design follows a standard style guide</w:t>
            </w:r>
            <w:r>
              <w:rPr>
                <w:sz w:val="24"/>
                <w:szCs w:val="24"/>
              </w:rPr>
              <w:t xml:space="preserve"> </w:t>
            </w:r>
            <w:r w:rsidRPr="00592BB2">
              <w:rPr>
                <w:sz w:val="24"/>
                <w:szCs w:val="24"/>
              </w:rPr>
              <w:t>(MLA, APA).</w:t>
            </w:r>
          </w:p>
        </w:tc>
      </w:tr>
      <w:tr w:rsidR="00FD26D4" w:rsidTr="00676727">
        <w:trPr>
          <w:trHeight w:val="332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FD26D4" w:rsidRDefault="00FD26D4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D26D4" w:rsidRPr="00FD26D4" w:rsidRDefault="00592BB2" w:rsidP="00592BB2">
            <w:pPr>
              <w:rPr>
                <w:sz w:val="24"/>
                <w:szCs w:val="24"/>
              </w:rPr>
            </w:pPr>
            <w:r w:rsidRPr="00592BB2">
              <w:rPr>
                <w:sz w:val="24"/>
                <w:szCs w:val="24"/>
              </w:rPr>
              <w:t>3. Design elements distinguish the document’s topic, main point,</w:t>
            </w:r>
            <w:r>
              <w:rPr>
                <w:sz w:val="24"/>
                <w:szCs w:val="24"/>
              </w:rPr>
              <w:t xml:space="preserve"> </w:t>
            </w:r>
            <w:r w:rsidRPr="00592BB2">
              <w:rPr>
                <w:sz w:val="24"/>
                <w:szCs w:val="24"/>
              </w:rPr>
              <w:t>and purpose.</w:t>
            </w:r>
          </w:p>
        </w:tc>
      </w:tr>
      <w:tr w:rsidR="00676727" w:rsidTr="00676727">
        <w:trPr>
          <w:trHeight w:val="332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676727" w:rsidRDefault="00676727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76727" w:rsidRPr="00676727" w:rsidRDefault="00592BB2" w:rsidP="00592BB2">
            <w:pPr>
              <w:rPr>
                <w:sz w:val="24"/>
                <w:szCs w:val="24"/>
              </w:rPr>
            </w:pPr>
            <w:r w:rsidRPr="00592BB2">
              <w:rPr>
                <w:sz w:val="24"/>
                <w:szCs w:val="24"/>
              </w:rPr>
              <w:t>4. The document’s format and design make effective use of color;</w:t>
            </w:r>
            <w:r>
              <w:rPr>
                <w:sz w:val="24"/>
                <w:szCs w:val="24"/>
              </w:rPr>
              <w:t xml:space="preserve"> </w:t>
            </w:r>
            <w:r w:rsidRPr="00592BB2">
              <w:rPr>
                <w:sz w:val="24"/>
                <w:szCs w:val="24"/>
              </w:rPr>
              <w:t>the overall color scheme is both functional and attractive.</w:t>
            </w:r>
          </w:p>
        </w:tc>
      </w:tr>
      <w:tr w:rsidR="00B05DE8" w:rsidTr="00FD26D4">
        <w:trPr>
          <w:trHeight w:val="58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C16D2C" w:rsidRDefault="00592BB2" w:rsidP="00B05DE8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Design Features</w:t>
            </w:r>
          </w:p>
        </w:tc>
      </w:tr>
      <w:tr w:rsidR="00B17872" w:rsidTr="006D75E6">
        <w:trPr>
          <w:trHeight w:val="20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592BB2" w:rsidP="00592BB2">
            <w:pPr>
              <w:rPr>
                <w:sz w:val="24"/>
                <w:szCs w:val="24"/>
              </w:rPr>
            </w:pPr>
            <w:r w:rsidRPr="00592BB2">
              <w:rPr>
                <w:sz w:val="24"/>
                <w:szCs w:val="24"/>
              </w:rPr>
              <w:t>5. The layout effectively uses a heading system, lists, margins,</w:t>
            </w:r>
            <w:r>
              <w:rPr>
                <w:sz w:val="24"/>
                <w:szCs w:val="24"/>
              </w:rPr>
              <w:t xml:space="preserve"> </w:t>
            </w:r>
            <w:r w:rsidRPr="00592BB2">
              <w:rPr>
                <w:sz w:val="24"/>
                <w:szCs w:val="24"/>
              </w:rPr>
              <w:t>columns, and white space to make the message clear and easy</w:t>
            </w:r>
            <w:r>
              <w:rPr>
                <w:sz w:val="24"/>
                <w:szCs w:val="24"/>
              </w:rPr>
              <w:t xml:space="preserve"> </w:t>
            </w:r>
            <w:r w:rsidRPr="00592BB2">
              <w:rPr>
                <w:sz w:val="24"/>
                <w:szCs w:val="24"/>
              </w:rPr>
              <w:t>to read.</w:t>
            </w:r>
          </w:p>
        </w:tc>
      </w:tr>
      <w:tr w:rsidR="00C16D2C" w:rsidTr="006D75E6">
        <w:trPr>
          <w:trHeight w:val="17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C16D2C" w:rsidRDefault="00C16D2C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16D2C" w:rsidRDefault="00592BB2" w:rsidP="00592BB2">
            <w:pPr>
              <w:rPr>
                <w:sz w:val="24"/>
                <w:szCs w:val="24"/>
              </w:rPr>
            </w:pPr>
            <w:r w:rsidRPr="00592BB2">
              <w:rPr>
                <w:sz w:val="24"/>
                <w:szCs w:val="24"/>
              </w:rPr>
              <w:t>6. Accent features such as highlighting, underlining, boldface,</w:t>
            </w:r>
            <w:r>
              <w:rPr>
                <w:sz w:val="24"/>
                <w:szCs w:val="24"/>
              </w:rPr>
              <w:t xml:space="preserve"> </w:t>
            </w:r>
            <w:r w:rsidRPr="00592BB2">
              <w:rPr>
                <w:sz w:val="24"/>
                <w:szCs w:val="24"/>
              </w:rPr>
              <w:t>and italics bring attention to the message and are appropriate</w:t>
            </w:r>
            <w:r>
              <w:rPr>
                <w:sz w:val="24"/>
                <w:szCs w:val="24"/>
              </w:rPr>
              <w:t xml:space="preserve"> </w:t>
            </w:r>
            <w:r w:rsidRPr="00592BB2">
              <w:rPr>
                <w:sz w:val="24"/>
                <w:szCs w:val="24"/>
              </w:rPr>
              <w:t>to the document’s purpose.</w:t>
            </w:r>
          </w:p>
        </w:tc>
      </w:tr>
      <w:tr w:rsidR="00592BB2" w:rsidTr="006D75E6">
        <w:trPr>
          <w:trHeight w:val="17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592BB2" w:rsidRDefault="00592BB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92BB2" w:rsidRPr="00592BB2" w:rsidRDefault="00592BB2" w:rsidP="00592BB2">
            <w:pPr>
              <w:rPr>
                <w:sz w:val="24"/>
                <w:szCs w:val="24"/>
              </w:rPr>
            </w:pPr>
            <w:r w:rsidRPr="00592BB2">
              <w:rPr>
                <w:sz w:val="24"/>
                <w:szCs w:val="24"/>
              </w:rPr>
              <w:t>7. Design elements (such as headings, page numbers, and</w:t>
            </w:r>
            <w:r>
              <w:rPr>
                <w:sz w:val="24"/>
                <w:szCs w:val="24"/>
              </w:rPr>
              <w:t xml:space="preserve"> </w:t>
            </w:r>
            <w:r w:rsidRPr="00592BB2">
              <w:rPr>
                <w:sz w:val="24"/>
                <w:szCs w:val="24"/>
              </w:rPr>
              <w:t>outlines) clearly identify and organize parts of the message.</w:t>
            </w:r>
          </w:p>
        </w:tc>
      </w:tr>
      <w:tr w:rsidR="00592BB2" w:rsidTr="006D75E6">
        <w:trPr>
          <w:trHeight w:val="17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592BB2" w:rsidRDefault="00592BB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92BB2" w:rsidRPr="00592BB2" w:rsidRDefault="00592BB2" w:rsidP="00592BB2">
            <w:pPr>
              <w:rPr>
                <w:sz w:val="24"/>
                <w:szCs w:val="24"/>
              </w:rPr>
            </w:pPr>
            <w:r w:rsidRPr="00592BB2">
              <w:rPr>
                <w:sz w:val="24"/>
                <w:szCs w:val="24"/>
              </w:rPr>
              <w:t>8. The document contains all appropriate elements (a title page,</w:t>
            </w:r>
            <w:r>
              <w:rPr>
                <w:sz w:val="24"/>
                <w:szCs w:val="24"/>
              </w:rPr>
              <w:t xml:space="preserve"> </w:t>
            </w:r>
            <w:r w:rsidRPr="00592BB2">
              <w:rPr>
                <w:sz w:val="24"/>
                <w:szCs w:val="24"/>
              </w:rPr>
              <w:t>table of contents, introduction, outline, appendices, and index).</w:t>
            </w:r>
          </w:p>
        </w:tc>
      </w:tr>
      <w:tr w:rsidR="00C16D2C" w:rsidTr="006D75E6">
        <w:trPr>
          <w:trHeight w:val="233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C16D2C" w:rsidRDefault="00C16D2C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16D2C" w:rsidRDefault="00592BB2" w:rsidP="00592BB2">
            <w:pPr>
              <w:rPr>
                <w:sz w:val="24"/>
                <w:szCs w:val="24"/>
              </w:rPr>
            </w:pPr>
            <w:r w:rsidRPr="00592BB2">
              <w:rPr>
                <w:sz w:val="24"/>
                <w:szCs w:val="24"/>
              </w:rPr>
              <w:t>9. The document has consistent margins, uses effective spacing</w:t>
            </w:r>
            <w:r>
              <w:rPr>
                <w:sz w:val="24"/>
                <w:szCs w:val="24"/>
              </w:rPr>
              <w:t xml:space="preserve"> </w:t>
            </w:r>
            <w:r w:rsidRPr="00592BB2">
              <w:rPr>
                <w:sz w:val="24"/>
                <w:szCs w:val="24"/>
              </w:rPr>
              <w:t>between lines and paragraphs, and otherwise uses white space</w:t>
            </w:r>
            <w:r>
              <w:rPr>
                <w:sz w:val="24"/>
                <w:szCs w:val="24"/>
              </w:rPr>
              <w:t xml:space="preserve"> </w:t>
            </w:r>
            <w:r w:rsidRPr="00592BB2">
              <w:rPr>
                <w:sz w:val="24"/>
                <w:szCs w:val="24"/>
              </w:rPr>
              <w:t>to make ideas clearer.</w:t>
            </w:r>
          </w:p>
        </w:tc>
      </w:tr>
      <w:tr w:rsidR="00B05DE8" w:rsidTr="00FD26D4">
        <w:trPr>
          <w:trHeight w:val="58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C16D2C" w:rsidRDefault="00592BB2" w:rsidP="00B05DE8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Fonts and Visuals</w:t>
            </w:r>
          </w:p>
        </w:tc>
      </w:tr>
      <w:tr w:rsidR="00B17872" w:rsidTr="006D75E6">
        <w:trPr>
          <w:trHeight w:val="153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592BB2" w:rsidP="00592BB2">
            <w:pPr>
              <w:rPr>
                <w:sz w:val="24"/>
                <w:szCs w:val="24"/>
              </w:rPr>
            </w:pPr>
            <w:r w:rsidRPr="00592BB2">
              <w:rPr>
                <w:sz w:val="24"/>
                <w:szCs w:val="24"/>
              </w:rPr>
              <w:t>10. The fonts are appropriately sized and attractive, emphasize</w:t>
            </w:r>
            <w:r>
              <w:rPr>
                <w:sz w:val="24"/>
                <w:szCs w:val="24"/>
              </w:rPr>
              <w:t xml:space="preserve"> </w:t>
            </w:r>
            <w:r w:rsidRPr="00592BB2">
              <w:rPr>
                <w:sz w:val="24"/>
                <w:szCs w:val="24"/>
              </w:rPr>
              <w:t>information as needed, and fit the document’s purpose</w:t>
            </w:r>
            <w:r>
              <w:rPr>
                <w:sz w:val="24"/>
                <w:szCs w:val="24"/>
              </w:rPr>
              <w:t xml:space="preserve"> </w:t>
            </w:r>
            <w:r w:rsidRPr="00592BB2">
              <w:rPr>
                <w:sz w:val="24"/>
                <w:szCs w:val="24"/>
              </w:rPr>
              <w:t>and audience.</w:t>
            </w:r>
          </w:p>
        </w:tc>
      </w:tr>
      <w:tr w:rsidR="002F6EBB" w:rsidTr="006D75E6">
        <w:trPr>
          <w:trHeight w:val="215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F6EBB" w:rsidRDefault="002F6EBB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F6EBB" w:rsidRPr="002F6EBB" w:rsidRDefault="00592BB2" w:rsidP="00592BB2">
            <w:pPr>
              <w:rPr>
                <w:sz w:val="24"/>
                <w:szCs w:val="24"/>
              </w:rPr>
            </w:pPr>
            <w:r w:rsidRPr="00592BB2">
              <w:rPr>
                <w:sz w:val="24"/>
                <w:szCs w:val="24"/>
              </w:rPr>
              <w:t>11. The visuals (tables and figures) are well designed and placed</w:t>
            </w:r>
            <w:r>
              <w:rPr>
                <w:sz w:val="24"/>
                <w:szCs w:val="24"/>
              </w:rPr>
              <w:t xml:space="preserve"> </w:t>
            </w:r>
            <w:r w:rsidRPr="00592BB2">
              <w:rPr>
                <w:sz w:val="24"/>
                <w:szCs w:val="24"/>
              </w:rPr>
              <w:t>to support the message.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529F" w:rsidRDefault="00D8529F" w:rsidP="007B3E0C">
      <w:pPr>
        <w:spacing w:after="0" w:line="240" w:lineRule="auto"/>
      </w:pPr>
      <w:r>
        <w:separator/>
      </w:r>
    </w:p>
  </w:endnote>
  <w:endnote w:type="continuationSeparator" w:id="0">
    <w:p w:rsidR="00D8529F" w:rsidRDefault="00D8529F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592BB2">
      <w:t>64</w:t>
    </w:r>
    <w:r>
      <w:t xml:space="preserve"> 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529F" w:rsidRDefault="00D8529F" w:rsidP="007B3E0C">
      <w:pPr>
        <w:spacing w:after="0" w:line="240" w:lineRule="auto"/>
      </w:pPr>
      <w:r>
        <w:separator/>
      </w:r>
    </w:p>
  </w:footnote>
  <w:footnote w:type="continuationSeparator" w:id="0">
    <w:p w:rsidR="00D8529F" w:rsidRDefault="00D8529F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58E1"/>
    <w:rsid w:val="000158E1"/>
    <w:rsid w:val="00022664"/>
    <w:rsid w:val="000E38CC"/>
    <w:rsid w:val="000F534A"/>
    <w:rsid w:val="00133B67"/>
    <w:rsid w:val="0015065B"/>
    <w:rsid w:val="00174FC5"/>
    <w:rsid w:val="00285F45"/>
    <w:rsid w:val="002B115E"/>
    <w:rsid w:val="002C3C82"/>
    <w:rsid w:val="002F6EBB"/>
    <w:rsid w:val="003516C6"/>
    <w:rsid w:val="003E3E6D"/>
    <w:rsid w:val="003F7705"/>
    <w:rsid w:val="004560B3"/>
    <w:rsid w:val="004654CC"/>
    <w:rsid w:val="00520EAF"/>
    <w:rsid w:val="00536442"/>
    <w:rsid w:val="00554237"/>
    <w:rsid w:val="00592BB2"/>
    <w:rsid w:val="006102D2"/>
    <w:rsid w:val="00676727"/>
    <w:rsid w:val="006A3B27"/>
    <w:rsid w:val="006D75E6"/>
    <w:rsid w:val="007B3E0C"/>
    <w:rsid w:val="008816C2"/>
    <w:rsid w:val="008931D9"/>
    <w:rsid w:val="008D05F7"/>
    <w:rsid w:val="00A37ACB"/>
    <w:rsid w:val="00AA10B1"/>
    <w:rsid w:val="00B05DE8"/>
    <w:rsid w:val="00B164A3"/>
    <w:rsid w:val="00B17872"/>
    <w:rsid w:val="00B73210"/>
    <w:rsid w:val="00BE5694"/>
    <w:rsid w:val="00C16D2C"/>
    <w:rsid w:val="00CE5479"/>
    <w:rsid w:val="00CF2AA8"/>
    <w:rsid w:val="00CF5701"/>
    <w:rsid w:val="00CF5703"/>
    <w:rsid w:val="00D10DFB"/>
    <w:rsid w:val="00D40D98"/>
    <w:rsid w:val="00D8529F"/>
    <w:rsid w:val="00DF1FE3"/>
    <w:rsid w:val="00E74F5C"/>
    <w:rsid w:val="00E81AAC"/>
    <w:rsid w:val="00F956D9"/>
    <w:rsid w:val="00FD26D4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9846171"/>
  <w15:docId w15:val="{4CA043F2-6EE4-4A6D-9FF1-54061DA4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232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2018-01-08T22:43:00Z</dcterms:created>
  <dcterms:modified xsi:type="dcterms:W3CDTF">2018-01-08T22:55:00Z</dcterms:modified>
</cp:coreProperties>
</file>