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8FE052" w14:textId="605B3DBA" w:rsidR="00FE3BD1" w:rsidRDefault="00722B92" w:rsidP="00FE3BD1">
      <w:pPr>
        <w:rPr>
          <w:rFonts w:ascii="Arial" w:hAnsi="Arial" w:cs="Arial"/>
          <w:b/>
          <w:sz w:val="40"/>
          <w:szCs w:val="40"/>
        </w:rPr>
      </w:pPr>
      <w:r>
        <w:rPr>
          <w:rFonts w:ascii="Arial" w:hAnsi="Arial" w:cs="Arial"/>
          <w:b/>
          <w:sz w:val="40"/>
          <w:szCs w:val="40"/>
        </w:rPr>
        <w:t>Persuasive</w:t>
      </w:r>
      <w:r w:rsidR="0038576D">
        <w:rPr>
          <w:rFonts w:ascii="Arial" w:hAnsi="Arial" w:cs="Arial"/>
          <w:b/>
          <w:sz w:val="40"/>
          <w:szCs w:val="40"/>
        </w:rPr>
        <w:t xml:space="preserve"> </w:t>
      </w:r>
      <w:r w:rsidR="00FE3BD1" w:rsidRPr="009E254B">
        <w:rPr>
          <w:rFonts w:ascii="Arial" w:hAnsi="Arial" w:cs="Arial"/>
          <w:b/>
          <w:sz w:val="40"/>
          <w:szCs w:val="40"/>
        </w:rPr>
        <w:t>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5"/>
        <w:gridCol w:w="2970"/>
        <w:gridCol w:w="872"/>
        <w:gridCol w:w="4495"/>
      </w:tblGrid>
      <w:tr w:rsidR="00B04029" w14:paraId="770F5C25" w14:textId="77777777" w:rsidTr="006C7A50">
        <w:tc>
          <w:tcPr>
            <w:tcW w:w="1075" w:type="dxa"/>
          </w:tcPr>
          <w:p w14:paraId="079D631D" w14:textId="77777777" w:rsidR="00B04029" w:rsidRPr="00101509" w:rsidRDefault="00B04029" w:rsidP="006C7A50">
            <w:pPr>
              <w:rPr>
                <w:rFonts w:ascii="Arial" w:hAnsi="Arial" w:cs="Arial"/>
                <w:b/>
                <w:sz w:val="28"/>
                <w:szCs w:val="28"/>
              </w:rPr>
            </w:pPr>
            <w:r w:rsidRPr="00101509">
              <w:rPr>
                <w:rFonts w:ascii="Arial" w:hAnsi="Arial" w:cs="Arial"/>
                <w:b/>
                <w:sz w:val="28"/>
                <w:szCs w:val="28"/>
              </w:rPr>
              <w:t>Name:</w:t>
            </w:r>
          </w:p>
        </w:tc>
        <w:tc>
          <w:tcPr>
            <w:tcW w:w="2970" w:type="dxa"/>
            <w:tcBorders>
              <w:bottom w:val="single" w:sz="4" w:space="0" w:color="auto"/>
            </w:tcBorders>
          </w:tcPr>
          <w:p w14:paraId="3BF0014A" w14:textId="77777777" w:rsidR="00B04029" w:rsidRPr="00101509" w:rsidRDefault="00585017" w:rsidP="006C7A50">
            <w:pPr>
              <w:rPr>
                <w:rFonts w:ascii="Arial" w:hAnsi="Arial" w:cs="Arial"/>
                <w:sz w:val="24"/>
                <w:szCs w:val="24"/>
              </w:rPr>
            </w:pPr>
            <w:r w:rsidRPr="00101509">
              <w:rPr>
                <w:rFonts w:ascii="Arial" w:hAnsi="Arial" w:cs="Arial"/>
                <w:sz w:val="24"/>
                <w:szCs w:val="24"/>
              </w:rPr>
              <w:t xml:space="preserve"> </w:t>
            </w:r>
          </w:p>
        </w:tc>
        <w:tc>
          <w:tcPr>
            <w:tcW w:w="810" w:type="dxa"/>
          </w:tcPr>
          <w:p w14:paraId="016E4A3E" w14:textId="77777777" w:rsidR="00B04029" w:rsidRPr="00101509" w:rsidRDefault="00B04029" w:rsidP="006C7A50">
            <w:pPr>
              <w:rPr>
                <w:rFonts w:ascii="Arial" w:hAnsi="Arial" w:cs="Arial"/>
                <w:b/>
                <w:sz w:val="24"/>
                <w:szCs w:val="24"/>
              </w:rPr>
            </w:pPr>
            <w:r w:rsidRPr="00BB0FE0">
              <w:rPr>
                <w:rFonts w:ascii="Arial" w:hAnsi="Arial" w:cs="Arial"/>
                <w:b/>
                <w:sz w:val="28"/>
                <w:szCs w:val="28"/>
              </w:rPr>
              <w:t>Title</w:t>
            </w:r>
            <w:r w:rsidRPr="00101509">
              <w:rPr>
                <w:rFonts w:ascii="Arial" w:hAnsi="Arial" w:cs="Arial"/>
                <w:b/>
                <w:sz w:val="24"/>
                <w:szCs w:val="24"/>
              </w:rPr>
              <w:t>:</w:t>
            </w:r>
          </w:p>
        </w:tc>
        <w:tc>
          <w:tcPr>
            <w:tcW w:w="4495" w:type="dxa"/>
            <w:tcBorders>
              <w:bottom w:val="single" w:sz="4" w:space="0" w:color="auto"/>
            </w:tcBorders>
          </w:tcPr>
          <w:p w14:paraId="7F22D9ED" w14:textId="4618A887" w:rsidR="00B04029" w:rsidRPr="002C0E74" w:rsidRDefault="001D2E72" w:rsidP="006C7A50">
            <w:pPr>
              <w:rPr>
                <w:rFonts w:ascii="Arial" w:hAnsi="Arial" w:cs="Arial"/>
                <w:sz w:val="28"/>
                <w:szCs w:val="28"/>
              </w:rPr>
            </w:pPr>
            <w:r w:rsidRPr="002C0E74">
              <w:rPr>
                <w:rFonts w:ascii="Arial" w:hAnsi="Arial" w:cs="Arial"/>
                <w:sz w:val="28"/>
                <w:szCs w:val="28"/>
              </w:rPr>
              <w:t>The Ginkgo Trees</w:t>
            </w:r>
          </w:p>
        </w:tc>
      </w:tr>
    </w:tbl>
    <w:p w14:paraId="234EF759" w14:textId="77777777" w:rsidR="00B04029" w:rsidRPr="002B5FDC" w:rsidRDefault="00B04029" w:rsidP="00B04029">
      <w:pPr>
        <w:rPr>
          <w:rFonts w:ascii="Arial" w:hAnsi="Arial" w:cs="Arial"/>
          <w:b/>
          <w:sz w:val="40"/>
          <w:szCs w:val="40"/>
        </w:rPr>
      </w:pPr>
      <w:r>
        <w:rPr>
          <w:noProof/>
        </w:rPr>
        <w:drawing>
          <wp:anchor distT="0" distB="0" distL="114300" distR="114300" simplePos="0" relativeHeight="251659264" behindDoc="0" locked="0" layoutInCell="1" allowOverlap="1" wp14:anchorId="55B7E2F8" wp14:editId="0A8B25CE">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14:sizeRelV relativeFrom="margin">
              <wp14:pctHeight>0</wp14:pctHeight>
            </wp14:sizeRelV>
          </wp:anchor>
        </w:drawing>
      </w:r>
    </w:p>
    <w:p w14:paraId="2773C735" w14:textId="77777777" w:rsidR="00B04029" w:rsidRPr="00FC0DC3" w:rsidRDefault="00B04029"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14:paraId="6158D221" w14:textId="77777777" w:rsidTr="00F3169F">
        <w:tc>
          <w:tcPr>
            <w:tcW w:w="720" w:type="dxa"/>
            <w:tcBorders>
              <w:top w:val="nil"/>
              <w:left w:val="nil"/>
              <w:bottom w:val="single" w:sz="4" w:space="0" w:color="auto"/>
              <w:right w:val="nil"/>
            </w:tcBorders>
          </w:tcPr>
          <w:p w14:paraId="1FAE06BC" w14:textId="563107D3" w:rsidR="009E254B" w:rsidRPr="00DB37EB" w:rsidRDefault="00E92E7F" w:rsidP="00DB37EB">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724522E6" w14:textId="77777777" w:rsidR="009E254B" w:rsidRPr="00F3169F" w:rsidRDefault="006C7A50" w:rsidP="00FE3BD1">
            <w:pPr>
              <w:rPr>
                <w:rFonts w:ascii="Arial" w:hAnsi="Arial" w:cs="Arial"/>
                <w:b/>
                <w:sz w:val="28"/>
                <w:szCs w:val="28"/>
              </w:rPr>
            </w:pPr>
            <w:r>
              <w:rPr>
                <w:rFonts w:ascii="Arial" w:hAnsi="Arial" w:cs="Arial"/>
                <w:b/>
                <w:sz w:val="28"/>
                <w:szCs w:val="28"/>
              </w:rPr>
              <w:t>Structure</w:t>
            </w:r>
          </w:p>
        </w:tc>
      </w:tr>
      <w:tr w:rsidR="00F57EAC" w14:paraId="511EE4F6" w14:textId="77777777" w:rsidTr="00F3169F">
        <w:tc>
          <w:tcPr>
            <w:tcW w:w="9350" w:type="dxa"/>
            <w:gridSpan w:val="2"/>
            <w:tcBorders>
              <w:top w:val="nil"/>
              <w:left w:val="nil"/>
              <w:bottom w:val="nil"/>
              <w:right w:val="nil"/>
            </w:tcBorders>
          </w:tcPr>
          <w:p w14:paraId="27823081" w14:textId="5B9E6A52" w:rsidR="00CC0795" w:rsidRPr="002C0E74" w:rsidRDefault="00F57EAC" w:rsidP="00CC0795">
            <w:pPr>
              <w:rPr>
                <w:rFonts w:ascii="Arial" w:hAnsi="Arial" w:cs="Arial"/>
                <w:sz w:val="28"/>
                <w:szCs w:val="28"/>
              </w:rPr>
            </w:pPr>
            <w:r w:rsidRPr="002C0E74">
              <w:rPr>
                <w:rFonts w:ascii="Arial" w:hAnsi="Arial" w:cs="Arial"/>
                <w:sz w:val="28"/>
                <w:szCs w:val="28"/>
              </w:rPr>
              <w:t xml:space="preserve">The writing </w:t>
            </w:r>
            <w:r w:rsidR="00B96DEA" w:rsidRPr="002C0E74">
              <w:rPr>
                <w:rFonts w:ascii="Arial" w:hAnsi="Arial" w:cs="Arial"/>
                <w:sz w:val="28"/>
                <w:szCs w:val="28"/>
              </w:rPr>
              <w:t xml:space="preserve">. . . </w:t>
            </w:r>
          </w:p>
          <w:p w14:paraId="488B89A6" w14:textId="77777777" w:rsidR="006C7A50" w:rsidRPr="002C0E74" w:rsidRDefault="006C7A50" w:rsidP="006C7A50">
            <w:pPr>
              <w:pStyle w:val="ListParagraph"/>
              <w:numPr>
                <w:ilvl w:val="0"/>
                <w:numId w:val="3"/>
              </w:numPr>
              <w:rPr>
                <w:rFonts w:ascii="Arial" w:hAnsi="Arial" w:cs="Arial"/>
                <w:sz w:val="28"/>
                <w:szCs w:val="28"/>
              </w:rPr>
            </w:pPr>
            <w:r w:rsidRPr="002C0E74">
              <w:rPr>
                <w:rFonts w:ascii="Arial" w:hAnsi="Arial" w:cs="Arial"/>
                <w:sz w:val="28"/>
                <w:szCs w:val="28"/>
              </w:rPr>
              <w:t xml:space="preserve">begins by introducing the </w:t>
            </w:r>
            <w:r w:rsidR="00F33B5E" w:rsidRPr="002C0E74">
              <w:rPr>
                <w:rFonts w:ascii="Arial" w:hAnsi="Arial" w:cs="Arial"/>
                <w:sz w:val="28"/>
                <w:szCs w:val="28"/>
              </w:rPr>
              <w:t>topic</w:t>
            </w:r>
            <w:r w:rsidRPr="002C0E74">
              <w:rPr>
                <w:rFonts w:ascii="Arial" w:hAnsi="Arial" w:cs="Arial"/>
                <w:sz w:val="28"/>
                <w:szCs w:val="28"/>
              </w:rPr>
              <w:t xml:space="preserve"> and </w:t>
            </w:r>
            <w:r w:rsidR="006F712A" w:rsidRPr="002C0E74">
              <w:rPr>
                <w:rFonts w:ascii="Arial" w:hAnsi="Arial" w:cs="Arial"/>
                <w:sz w:val="28"/>
                <w:szCs w:val="28"/>
              </w:rPr>
              <w:t>stating</w:t>
            </w:r>
            <w:r w:rsidRPr="002C0E74">
              <w:rPr>
                <w:rFonts w:ascii="Arial" w:hAnsi="Arial" w:cs="Arial"/>
                <w:sz w:val="28"/>
                <w:szCs w:val="28"/>
              </w:rPr>
              <w:t xml:space="preserve"> </w:t>
            </w:r>
            <w:r w:rsidR="006F712A" w:rsidRPr="002C0E74">
              <w:rPr>
                <w:rFonts w:ascii="Arial" w:hAnsi="Arial" w:cs="Arial"/>
                <w:sz w:val="28"/>
                <w:szCs w:val="28"/>
              </w:rPr>
              <w:t>an</w:t>
            </w:r>
            <w:r w:rsidRPr="002C0E74">
              <w:rPr>
                <w:rFonts w:ascii="Arial" w:hAnsi="Arial" w:cs="Arial"/>
                <w:sz w:val="28"/>
                <w:szCs w:val="28"/>
              </w:rPr>
              <w:t xml:space="preserve"> opinion</w:t>
            </w:r>
            <w:r w:rsidR="006F712A" w:rsidRPr="002C0E74">
              <w:rPr>
                <w:rFonts w:ascii="Arial" w:hAnsi="Arial" w:cs="Arial"/>
                <w:sz w:val="28"/>
                <w:szCs w:val="28"/>
              </w:rPr>
              <w:t xml:space="preserve"> about it</w:t>
            </w:r>
            <w:r w:rsidRPr="002C0E74">
              <w:rPr>
                <w:rFonts w:ascii="Arial" w:hAnsi="Arial" w:cs="Arial"/>
                <w:sz w:val="28"/>
                <w:szCs w:val="28"/>
              </w:rPr>
              <w:t>.</w:t>
            </w:r>
          </w:p>
          <w:p w14:paraId="2C2C7568" w14:textId="2214D5DC" w:rsidR="006C7A50" w:rsidRPr="002C0E74" w:rsidRDefault="00722B92" w:rsidP="006C7A50">
            <w:pPr>
              <w:pStyle w:val="ListParagraph"/>
              <w:numPr>
                <w:ilvl w:val="0"/>
                <w:numId w:val="3"/>
              </w:numPr>
              <w:rPr>
                <w:rFonts w:ascii="Arial" w:hAnsi="Arial" w:cs="Arial"/>
                <w:sz w:val="28"/>
                <w:szCs w:val="28"/>
              </w:rPr>
            </w:pPr>
            <w:r w:rsidRPr="002C0E74">
              <w:rPr>
                <w:rFonts w:ascii="Arial" w:hAnsi="Arial" w:cs="Arial"/>
                <w:sz w:val="28"/>
                <w:szCs w:val="28"/>
              </w:rPr>
              <w:t xml:space="preserve">gives reasons for supporting the opinion in the </w:t>
            </w:r>
            <w:r w:rsidR="006C7A50" w:rsidRPr="002C0E74">
              <w:rPr>
                <w:rFonts w:ascii="Arial" w:hAnsi="Arial" w:cs="Arial"/>
                <w:sz w:val="28"/>
                <w:szCs w:val="28"/>
              </w:rPr>
              <w:t>middle part</w:t>
            </w:r>
            <w:r w:rsidR="00F33B5E" w:rsidRPr="002C0E74">
              <w:rPr>
                <w:rFonts w:ascii="Arial" w:hAnsi="Arial" w:cs="Arial"/>
                <w:sz w:val="28"/>
                <w:szCs w:val="28"/>
              </w:rPr>
              <w:t>.</w:t>
            </w:r>
          </w:p>
          <w:p w14:paraId="40A0D0ED" w14:textId="078A9849" w:rsidR="006C7A50" w:rsidRPr="002C0E74" w:rsidRDefault="00722B92" w:rsidP="006C7A50">
            <w:pPr>
              <w:pStyle w:val="ListParagraph"/>
              <w:numPr>
                <w:ilvl w:val="0"/>
                <w:numId w:val="3"/>
              </w:numPr>
              <w:rPr>
                <w:rFonts w:ascii="Arial" w:hAnsi="Arial" w:cs="Arial"/>
                <w:sz w:val="28"/>
                <w:szCs w:val="28"/>
              </w:rPr>
            </w:pPr>
            <w:r w:rsidRPr="002C0E74">
              <w:rPr>
                <w:rFonts w:ascii="Arial" w:hAnsi="Arial" w:cs="Arial"/>
                <w:sz w:val="28"/>
                <w:szCs w:val="28"/>
              </w:rPr>
              <w:t>explains each reason, possibly in order of importance</w:t>
            </w:r>
            <w:r w:rsidR="006C7A50" w:rsidRPr="002C0E74">
              <w:rPr>
                <w:rFonts w:ascii="Arial" w:hAnsi="Arial" w:cs="Arial"/>
                <w:sz w:val="28"/>
                <w:szCs w:val="28"/>
              </w:rPr>
              <w:t>.</w:t>
            </w:r>
          </w:p>
          <w:p w14:paraId="747BEC23" w14:textId="77D4E4DB" w:rsidR="00F57EAC" w:rsidRPr="00CC0795" w:rsidRDefault="006F712A" w:rsidP="006C7A50">
            <w:pPr>
              <w:pStyle w:val="ListParagraph"/>
              <w:numPr>
                <w:ilvl w:val="0"/>
                <w:numId w:val="3"/>
              </w:numPr>
              <w:rPr>
                <w:rFonts w:ascii="Arial" w:hAnsi="Arial" w:cs="Arial"/>
                <w:sz w:val="24"/>
                <w:szCs w:val="24"/>
              </w:rPr>
            </w:pPr>
            <w:r w:rsidRPr="002C0E74">
              <w:rPr>
                <w:rFonts w:ascii="Arial" w:hAnsi="Arial" w:cs="Arial"/>
                <w:sz w:val="28"/>
                <w:szCs w:val="28"/>
              </w:rPr>
              <w:t>ends by restating the opini</w:t>
            </w:r>
            <w:r w:rsidR="00722B92" w:rsidRPr="002C0E74">
              <w:rPr>
                <w:rFonts w:ascii="Arial" w:hAnsi="Arial" w:cs="Arial"/>
                <w:sz w:val="28"/>
                <w:szCs w:val="28"/>
              </w:rPr>
              <w:t>on and giving a final thought.</w:t>
            </w:r>
            <w:r w:rsidR="00722B92">
              <w:rPr>
                <w:rFonts w:ascii="Arial" w:hAnsi="Arial" w:cs="Arial"/>
                <w:sz w:val="24"/>
                <w:szCs w:val="24"/>
              </w:rPr>
              <w:t xml:space="preserve"> </w:t>
            </w:r>
          </w:p>
        </w:tc>
      </w:tr>
      <w:tr w:rsidR="009E254B" w14:paraId="1E42CF96" w14:textId="77777777" w:rsidTr="00F3169F">
        <w:tc>
          <w:tcPr>
            <w:tcW w:w="720" w:type="dxa"/>
            <w:tcBorders>
              <w:top w:val="nil"/>
              <w:left w:val="nil"/>
              <w:bottom w:val="single" w:sz="4" w:space="0" w:color="auto"/>
              <w:right w:val="nil"/>
            </w:tcBorders>
          </w:tcPr>
          <w:p w14:paraId="2942A116" w14:textId="77777777" w:rsidR="009E254B" w:rsidRDefault="009E254B" w:rsidP="00FE3BD1">
            <w:pPr>
              <w:rPr>
                <w:rFonts w:ascii="Arial" w:hAnsi="Arial" w:cs="Arial"/>
                <w:sz w:val="24"/>
                <w:szCs w:val="24"/>
              </w:rPr>
            </w:pPr>
          </w:p>
          <w:p w14:paraId="7C2A9C29" w14:textId="32060B83" w:rsidR="00DB37EB" w:rsidRPr="00DB37EB" w:rsidRDefault="00E92E7F" w:rsidP="00DB37EB">
            <w:pPr>
              <w:jc w:val="center"/>
              <w:rPr>
                <w:rFonts w:ascii="Arial" w:hAnsi="Arial" w:cs="Arial"/>
                <w:sz w:val="32"/>
                <w:szCs w:val="32"/>
              </w:rPr>
            </w:pPr>
            <w:r>
              <w:rPr>
                <w:rFonts w:ascii="Arial" w:hAnsi="Arial" w:cs="Arial"/>
                <w:sz w:val="32"/>
                <w:szCs w:val="32"/>
              </w:rPr>
              <w:t>4</w:t>
            </w:r>
          </w:p>
        </w:tc>
        <w:tc>
          <w:tcPr>
            <w:tcW w:w="8630" w:type="dxa"/>
            <w:tcBorders>
              <w:top w:val="nil"/>
              <w:left w:val="nil"/>
              <w:bottom w:val="nil"/>
              <w:right w:val="nil"/>
            </w:tcBorders>
          </w:tcPr>
          <w:p w14:paraId="09B5C290" w14:textId="77777777" w:rsidR="00F3169F" w:rsidRDefault="00F3169F" w:rsidP="00FE3BD1">
            <w:pPr>
              <w:rPr>
                <w:rFonts w:ascii="Arial" w:hAnsi="Arial" w:cs="Arial"/>
                <w:b/>
                <w:sz w:val="28"/>
                <w:szCs w:val="28"/>
              </w:rPr>
            </w:pPr>
          </w:p>
          <w:p w14:paraId="1CF5D6EC" w14:textId="77777777" w:rsidR="009E254B" w:rsidRPr="00F3169F" w:rsidRDefault="006C7A50" w:rsidP="00FE3BD1">
            <w:pPr>
              <w:rPr>
                <w:rFonts w:ascii="Arial" w:hAnsi="Arial" w:cs="Arial"/>
                <w:b/>
                <w:sz w:val="28"/>
                <w:szCs w:val="28"/>
              </w:rPr>
            </w:pPr>
            <w:r>
              <w:rPr>
                <w:rFonts w:ascii="Arial" w:hAnsi="Arial" w:cs="Arial"/>
                <w:b/>
                <w:sz w:val="28"/>
                <w:szCs w:val="28"/>
              </w:rPr>
              <w:t>Ideas</w:t>
            </w:r>
            <w:bookmarkStart w:id="0" w:name="_GoBack"/>
            <w:bookmarkEnd w:id="0"/>
          </w:p>
        </w:tc>
      </w:tr>
      <w:tr w:rsidR="00F3169F" w14:paraId="6814C087" w14:textId="77777777" w:rsidTr="00F3169F">
        <w:tc>
          <w:tcPr>
            <w:tcW w:w="9350" w:type="dxa"/>
            <w:gridSpan w:val="2"/>
            <w:tcBorders>
              <w:top w:val="nil"/>
              <w:left w:val="nil"/>
              <w:bottom w:val="nil"/>
              <w:right w:val="nil"/>
            </w:tcBorders>
          </w:tcPr>
          <w:p w14:paraId="04227BA5" w14:textId="39AEA4C3" w:rsidR="001708C2" w:rsidRPr="002C0E74" w:rsidRDefault="00722B92" w:rsidP="006C7A50">
            <w:pPr>
              <w:pStyle w:val="ListParagraph"/>
              <w:numPr>
                <w:ilvl w:val="0"/>
                <w:numId w:val="1"/>
              </w:numPr>
              <w:rPr>
                <w:rFonts w:ascii="Arial" w:hAnsi="Arial" w:cs="Arial"/>
                <w:sz w:val="28"/>
                <w:szCs w:val="28"/>
              </w:rPr>
            </w:pPr>
            <w:r w:rsidRPr="002C0E74">
              <w:rPr>
                <w:rFonts w:ascii="Arial" w:hAnsi="Arial" w:cs="Arial"/>
                <w:sz w:val="28"/>
                <w:szCs w:val="28"/>
              </w:rPr>
              <w:t>gives</w:t>
            </w:r>
            <w:r w:rsidR="006F712A" w:rsidRPr="002C0E74">
              <w:rPr>
                <w:rFonts w:ascii="Arial" w:hAnsi="Arial" w:cs="Arial"/>
                <w:sz w:val="28"/>
                <w:szCs w:val="28"/>
              </w:rPr>
              <w:t xml:space="preserve"> a clear opinion</w:t>
            </w:r>
            <w:r w:rsidR="001708C2" w:rsidRPr="002C0E74">
              <w:rPr>
                <w:rFonts w:ascii="Arial" w:hAnsi="Arial" w:cs="Arial"/>
                <w:sz w:val="28"/>
                <w:szCs w:val="28"/>
              </w:rPr>
              <w:t>.</w:t>
            </w:r>
          </w:p>
          <w:p w14:paraId="4992DEC9" w14:textId="77777777" w:rsidR="00F3169F" w:rsidRPr="002C0E74" w:rsidRDefault="00722B92" w:rsidP="00722B92">
            <w:pPr>
              <w:pStyle w:val="ListParagraph"/>
              <w:numPr>
                <w:ilvl w:val="0"/>
                <w:numId w:val="1"/>
              </w:numPr>
              <w:rPr>
                <w:rFonts w:ascii="Arial" w:hAnsi="Arial" w:cs="Arial"/>
                <w:sz w:val="28"/>
                <w:szCs w:val="28"/>
              </w:rPr>
            </w:pPr>
            <w:r w:rsidRPr="002C0E74">
              <w:rPr>
                <w:rFonts w:ascii="Arial" w:hAnsi="Arial" w:cs="Arial"/>
                <w:sz w:val="28"/>
                <w:szCs w:val="28"/>
              </w:rPr>
              <w:t>provides strong reasons for</w:t>
            </w:r>
            <w:r w:rsidR="006F712A" w:rsidRPr="002C0E74">
              <w:rPr>
                <w:rFonts w:ascii="Arial" w:hAnsi="Arial" w:cs="Arial"/>
                <w:sz w:val="28"/>
                <w:szCs w:val="28"/>
              </w:rPr>
              <w:t xml:space="preserve"> support</w:t>
            </w:r>
            <w:r w:rsidRPr="002C0E74">
              <w:rPr>
                <w:rFonts w:ascii="Arial" w:hAnsi="Arial" w:cs="Arial"/>
                <w:sz w:val="28"/>
                <w:szCs w:val="28"/>
              </w:rPr>
              <w:t>ing</w:t>
            </w:r>
            <w:r w:rsidR="006F712A" w:rsidRPr="002C0E74">
              <w:rPr>
                <w:rFonts w:ascii="Arial" w:hAnsi="Arial" w:cs="Arial"/>
                <w:sz w:val="28"/>
                <w:szCs w:val="28"/>
              </w:rPr>
              <w:t xml:space="preserve"> the opinion. </w:t>
            </w:r>
          </w:p>
          <w:p w14:paraId="692268A0" w14:textId="41E647C9" w:rsidR="00722B92" w:rsidRPr="00722B92" w:rsidRDefault="00722B92" w:rsidP="00722B92">
            <w:pPr>
              <w:pStyle w:val="ListParagraph"/>
              <w:numPr>
                <w:ilvl w:val="0"/>
                <w:numId w:val="1"/>
              </w:numPr>
              <w:rPr>
                <w:rFonts w:ascii="Arial" w:hAnsi="Arial" w:cs="Arial"/>
                <w:sz w:val="24"/>
                <w:szCs w:val="24"/>
              </w:rPr>
            </w:pPr>
            <w:r w:rsidRPr="002C0E74">
              <w:rPr>
                <w:rFonts w:ascii="Arial" w:hAnsi="Arial" w:cs="Arial"/>
                <w:sz w:val="28"/>
                <w:szCs w:val="28"/>
              </w:rPr>
              <w:t>uses facts, examples, or explanations to explain the reasons.</w:t>
            </w:r>
          </w:p>
        </w:tc>
      </w:tr>
      <w:tr w:rsidR="00F57EAC" w14:paraId="6978D240" w14:textId="77777777" w:rsidTr="00F3169F">
        <w:tc>
          <w:tcPr>
            <w:tcW w:w="720" w:type="dxa"/>
            <w:tcBorders>
              <w:top w:val="nil"/>
              <w:left w:val="nil"/>
              <w:bottom w:val="single" w:sz="4" w:space="0" w:color="auto"/>
              <w:right w:val="nil"/>
            </w:tcBorders>
          </w:tcPr>
          <w:p w14:paraId="7F2AF0C0" w14:textId="77777777" w:rsidR="00F57EAC" w:rsidRDefault="00F57EAC" w:rsidP="00FE3BD1">
            <w:pPr>
              <w:rPr>
                <w:rFonts w:ascii="Arial" w:hAnsi="Arial" w:cs="Arial"/>
                <w:sz w:val="24"/>
                <w:szCs w:val="24"/>
              </w:rPr>
            </w:pPr>
          </w:p>
          <w:p w14:paraId="2D6303AA" w14:textId="2CF45C9C" w:rsidR="00DB37EB" w:rsidRPr="00DB37EB" w:rsidRDefault="00E92E7F" w:rsidP="00DB37EB">
            <w:pPr>
              <w:jc w:val="center"/>
              <w:rPr>
                <w:rFonts w:ascii="Arial" w:hAnsi="Arial" w:cs="Arial"/>
                <w:sz w:val="32"/>
                <w:szCs w:val="32"/>
              </w:rPr>
            </w:pPr>
            <w:r>
              <w:rPr>
                <w:rFonts w:ascii="Arial" w:hAnsi="Arial" w:cs="Arial"/>
                <w:sz w:val="32"/>
                <w:szCs w:val="32"/>
              </w:rPr>
              <w:t>3</w:t>
            </w:r>
          </w:p>
        </w:tc>
        <w:tc>
          <w:tcPr>
            <w:tcW w:w="8630" w:type="dxa"/>
            <w:tcBorders>
              <w:top w:val="nil"/>
              <w:left w:val="nil"/>
              <w:bottom w:val="nil"/>
              <w:right w:val="nil"/>
            </w:tcBorders>
          </w:tcPr>
          <w:p w14:paraId="4A906BCC" w14:textId="77777777" w:rsidR="00F3169F" w:rsidRDefault="00F3169F" w:rsidP="00FE3BD1">
            <w:pPr>
              <w:rPr>
                <w:rFonts w:ascii="Arial" w:hAnsi="Arial" w:cs="Arial"/>
                <w:b/>
                <w:sz w:val="28"/>
                <w:szCs w:val="28"/>
              </w:rPr>
            </w:pPr>
          </w:p>
          <w:p w14:paraId="21843F30" w14:textId="77777777" w:rsidR="00F57EAC" w:rsidRPr="00F3169F" w:rsidRDefault="00F57EAC" w:rsidP="00FE3BD1">
            <w:pPr>
              <w:rPr>
                <w:rFonts w:ascii="Arial" w:hAnsi="Arial" w:cs="Arial"/>
                <w:b/>
                <w:sz w:val="28"/>
                <w:szCs w:val="28"/>
              </w:rPr>
            </w:pPr>
            <w:r w:rsidRPr="00F3169F">
              <w:rPr>
                <w:rFonts w:ascii="Arial" w:hAnsi="Arial" w:cs="Arial"/>
                <w:b/>
                <w:sz w:val="28"/>
                <w:szCs w:val="28"/>
              </w:rPr>
              <w:t>Conventions</w:t>
            </w:r>
          </w:p>
        </w:tc>
      </w:tr>
      <w:tr w:rsidR="00F3169F" w14:paraId="072EB179" w14:textId="77777777" w:rsidTr="00F3169F">
        <w:tc>
          <w:tcPr>
            <w:tcW w:w="9350" w:type="dxa"/>
            <w:gridSpan w:val="2"/>
            <w:tcBorders>
              <w:top w:val="nil"/>
              <w:left w:val="nil"/>
              <w:bottom w:val="nil"/>
              <w:right w:val="nil"/>
            </w:tcBorders>
          </w:tcPr>
          <w:p w14:paraId="5B26DBD5" w14:textId="77777777" w:rsidR="001708C2" w:rsidRPr="002C0E74" w:rsidRDefault="001708C2" w:rsidP="001708C2">
            <w:pPr>
              <w:pStyle w:val="ListParagraph"/>
              <w:numPr>
                <w:ilvl w:val="0"/>
                <w:numId w:val="2"/>
              </w:numPr>
              <w:rPr>
                <w:rFonts w:ascii="Arial" w:hAnsi="Arial" w:cs="Arial"/>
                <w:sz w:val="28"/>
                <w:szCs w:val="28"/>
              </w:rPr>
            </w:pPr>
            <w:r w:rsidRPr="002C0E74">
              <w:rPr>
                <w:rFonts w:ascii="Arial" w:hAnsi="Arial" w:cs="Arial"/>
                <w:sz w:val="28"/>
                <w:szCs w:val="28"/>
              </w:rPr>
              <w:t>uses end punctuation and commas correctly.</w:t>
            </w:r>
          </w:p>
          <w:p w14:paraId="7CCC5A82" w14:textId="3662B3BA" w:rsidR="001708C2" w:rsidRPr="002C0E74" w:rsidRDefault="001708C2" w:rsidP="001708C2">
            <w:pPr>
              <w:pStyle w:val="ListParagraph"/>
              <w:numPr>
                <w:ilvl w:val="0"/>
                <w:numId w:val="2"/>
              </w:numPr>
              <w:rPr>
                <w:rFonts w:ascii="Arial" w:hAnsi="Arial" w:cs="Arial"/>
                <w:sz w:val="28"/>
                <w:szCs w:val="28"/>
              </w:rPr>
            </w:pPr>
            <w:r w:rsidRPr="002C0E74">
              <w:rPr>
                <w:rFonts w:ascii="Arial" w:hAnsi="Arial" w:cs="Arial"/>
                <w:sz w:val="28"/>
                <w:szCs w:val="28"/>
              </w:rPr>
              <w:t>capitalizes first words and proper nouns.</w:t>
            </w:r>
          </w:p>
          <w:p w14:paraId="4952C3CF" w14:textId="278BB9C6" w:rsidR="00F3169F" w:rsidRPr="00722B92" w:rsidRDefault="001708C2" w:rsidP="001708C2">
            <w:pPr>
              <w:pStyle w:val="ListParagraph"/>
              <w:numPr>
                <w:ilvl w:val="0"/>
                <w:numId w:val="2"/>
              </w:numPr>
              <w:rPr>
                <w:rFonts w:ascii="Arial" w:hAnsi="Arial" w:cs="Arial"/>
                <w:sz w:val="24"/>
                <w:szCs w:val="24"/>
              </w:rPr>
            </w:pPr>
            <w:r w:rsidRPr="002C0E74">
              <w:rPr>
                <w:rFonts w:ascii="Arial" w:hAnsi="Arial" w:cs="Arial"/>
                <w:sz w:val="28"/>
                <w:szCs w:val="28"/>
              </w:rPr>
              <w:t>avoids spelling errors.</w:t>
            </w:r>
          </w:p>
        </w:tc>
      </w:tr>
    </w:tbl>
    <w:p w14:paraId="255B1732" w14:textId="77777777" w:rsidR="009E254B" w:rsidRPr="002C0E74" w:rsidRDefault="009E254B" w:rsidP="00FE3BD1">
      <w:pPr>
        <w:rPr>
          <w:rFonts w:ascii="Arial" w:hAnsi="Arial" w:cs="Arial"/>
          <w:sz w:val="28"/>
          <w:szCs w:val="28"/>
        </w:rPr>
      </w:pPr>
    </w:p>
    <w:p w14:paraId="3295A165" w14:textId="67CBBEF0" w:rsidR="001708C2" w:rsidRPr="002C0E74" w:rsidRDefault="001625C7">
      <w:pPr>
        <w:rPr>
          <w:rFonts w:ascii="Arial" w:hAnsi="Arial" w:cs="Arial"/>
          <w:sz w:val="28"/>
          <w:szCs w:val="28"/>
        </w:rPr>
      </w:pPr>
      <w:r w:rsidRPr="002C0E74">
        <w:rPr>
          <w:rFonts w:ascii="Arial" w:hAnsi="Arial" w:cs="Arial"/>
          <w:b/>
          <w:sz w:val="28"/>
          <w:szCs w:val="28"/>
        </w:rPr>
        <w:t>Comments:</w:t>
      </w:r>
      <w:r w:rsidRPr="002C0E74">
        <w:rPr>
          <w:rFonts w:ascii="Arial" w:hAnsi="Arial" w:cs="Arial"/>
          <w:sz w:val="28"/>
          <w:szCs w:val="28"/>
        </w:rPr>
        <w:t xml:space="preserve"> </w:t>
      </w:r>
      <w:r w:rsidR="00E92E7F" w:rsidRPr="002C0E74">
        <w:rPr>
          <w:rFonts w:ascii="Arial" w:hAnsi="Arial" w:cs="Arial"/>
          <w:sz w:val="28"/>
          <w:szCs w:val="28"/>
        </w:rPr>
        <w:t>Saving trees is a good idea for a persuasive paragraph. You might explain why the trees needed to be removed from where they are now. Where could the trees be placed? Be more specific in describing ginkgo trees. Be sure to check your writing for problems with punctuation, spelling, and run-on sentences.</w:t>
      </w:r>
      <w:r w:rsidRPr="002C0E74">
        <w:rPr>
          <w:rFonts w:ascii="Arial" w:hAnsi="Arial" w:cs="Arial"/>
          <w:sz w:val="28"/>
          <w:szCs w:val="28"/>
        </w:rPr>
        <w:t xml:space="preserve"> </w:t>
      </w:r>
    </w:p>
    <w:p w14:paraId="315D7D6E" w14:textId="77777777" w:rsidR="006C78C6" w:rsidRDefault="006C78C6">
      <w:pPr>
        <w:rPr>
          <w:rFonts w:ascii="Arial" w:hAnsi="Arial" w:cs="Arial"/>
          <w:sz w:val="24"/>
          <w:szCs w:val="24"/>
        </w:rPr>
      </w:pPr>
    </w:p>
    <w:p w14:paraId="6AA1A15A" w14:textId="24AB501A" w:rsidR="00FE3BD1" w:rsidRDefault="001D2C1B" w:rsidP="001D2C1B">
      <w:r>
        <w:rPr>
          <w:rFonts w:ascii="Arial" w:hAnsi="Arial" w:cs="Arial"/>
          <w:sz w:val="24"/>
          <w:szCs w:val="24"/>
        </w:rPr>
        <w:t xml:space="preserve">© </w:t>
      </w:r>
      <w:hyperlink r:id="rId6" w:history="1">
        <w:r>
          <w:rPr>
            <w:rStyle w:val="Hyperlink"/>
            <w:rFonts w:ascii="Arial" w:hAnsi="Arial" w:cs="Arial"/>
            <w:sz w:val="24"/>
            <w:szCs w:val="24"/>
          </w:rPr>
          <w:t>Thoughtful Learning</w:t>
        </w:r>
      </w:hyperlink>
      <w:r>
        <w:rPr>
          <w:rFonts w:ascii="Arial" w:hAnsi="Arial" w:cs="Arial"/>
          <w:sz w:val="24"/>
          <w:szCs w:val="24"/>
        </w:rPr>
        <w:tab/>
        <w:t xml:space="preserve">For </w:t>
      </w:r>
      <w:hyperlink r:id="rId7" w:history="1">
        <w:r w:rsidR="00722B92">
          <w:rPr>
            <w:rStyle w:val="Hyperlink"/>
            <w:rFonts w:ascii="Arial" w:hAnsi="Arial" w:cs="Arial"/>
            <w:i/>
            <w:sz w:val="24"/>
            <w:szCs w:val="24"/>
          </w:rPr>
          <w:t>Write on Track</w:t>
        </w:r>
      </w:hyperlink>
      <w:r>
        <w:rPr>
          <w:rFonts w:ascii="Arial" w:hAnsi="Arial" w:cs="Arial"/>
          <w:sz w:val="24"/>
          <w:szCs w:val="24"/>
        </w:rPr>
        <w:t xml:space="preserve"> </w:t>
      </w:r>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101509"/>
    <w:rsid w:val="001625C7"/>
    <w:rsid w:val="001708C2"/>
    <w:rsid w:val="001D2C1B"/>
    <w:rsid w:val="001D2E72"/>
    <w:rsid w:val="002C0E74"/>
    <w:rsid w:val="0038576D"/>
    <w:rsid w:val="004374EB"/>
    <w:rsid w:val="00585017"/>
    <w:rsid w:val="00595852"/>
    <w:rsid w:val="006426EE"/>
    <w:rsid w:val="00660E31"/>
    <w:rsid w:val="006C5531"/>
    <w:rsid w:val="006C78C6"/>
    <w:rsid w:val="006C7A50"/>
    <w:rsid w:val="006F712A"/>
    <w:rsid w:val="00722B92"/>
    <w:rsid w:val="009E254B"/>
    <w:rsid w:val="00A67FD0"/>
    <w:rsid w:val="00B04029"/>
    <w:rsid w:val="00B96DEA"/>
    <w:rsid w:val="00BB0FE0"/>
    <w:rsid w:val="00CC0795"/>
    <w:rsid w:val="00DB37EB"/>
    <w:rsid w:val="00E92E7F"/>
    <w:rsid w:val="00EE60C2"/>
    <w:rsid w:val="00F3169F"/>
    <w:rsid w:val="00F33B5E"/>
    <w:rsid w:val="00F57EAC"/>
    <w:rsid w:val="00FC0DC3"/>
    <w:rsid w:val="00FC4A69"/>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5AEF0D"/>
  <w15:docId w15:val="{95104240-BF7B-40A3-903B-47EF9A0C5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k12.thoughtfullearning.com/products/write-trac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162</Words>
  <Characters>925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4</cp:revision>
  <dcterms:created xsi:type="dcterms:W3CDTF">2016-09-07T18:21:00Z</dcterms:created>
  <dcterms:modified xsi:type="dcterms:W3CDTF">2016-09-07T18:32:00Z</dcterms:modified>
</cp:coreProperties>
</file>