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7B2B3F" w14:textId="77777777" w:rsidR="00FE3BD1" w:rsidRDefault="00E66C03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Research </w:t>
      </w:r>
      <w:r w:rsidR="00FE3BD1" w:rsidRPr="009E254B">
        <w:rPr>
          <w:rFonts w:ascii="Arial" w:hAnsi="Arial" w:cs="Arial"/>
          <w:b/>
          <w:sz w:val="40"/>
          <w:szCs w:val="40"/>
        </w:rPr>
        <w:t>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5"/>
        <w:gridCol w:w="2970"/>
        <w:gridCol w:w="885"/>
        <w:gridCol w:w="4495"/>
      </w:tblGrid>
      <w:tr w:rsidR="001311C6" w:rsidRPr="001935BC" w14:paraId="3CED49D0" w14:textId="77777777" w:rsidTr="009D43BD">
        <w:tc>
          <w:tcPr>
            <w:tcW w:w="1075" w:type="dxa"/>
          </w:tcPr>
          <w:p w14:paraId="5536D545" w14:textId="77777777" w:rsidR="0051146B" w:rsidRPr="001935BC" w:rsidRDefault="0051146B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33A0998D" w14:textId="77777777" w:rsidR="0051146B" w:rsidRPr="001935BC" w:rsidRDefault="0051146B" w:rsidP="009D43BD">
            <w:pPr>
              <w:rPr>
                <w:rFonts w:ascii="Arial" w:hAnsi="Arial" w:cs="Arial"/>
                <w:sz w:val="24"/>
                <w:szCs w:val="24"/>
              </w:rPr>
            </w:pPr>
            <w:r w:rsidRPr="001935B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810" w:type="dxa"/>
          </w:tcPr>
          <w:p w14:paraId="332F75C3" w14:textId="77777777" w:rsidR="0051146B" w:rsidRPr="001935BC" w:rsidRDefault="0051146B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3EC594E1" w14:textId="77777777" w:rsidR="0051146B" w:rsidRPr="001935BC" w:rsidRDefault="00174B4C" w:rsidP="001311C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</w:t>
            </w:r>
            <w:r w:rsidR="001311C6">
              <w:rPr>
                <w:rFonts w:ascii="Arial" w:hAnsi="Arial" w:cs="Arial"/>
                <w:sz w:val="24"/>
                <w:szCs w:val="24"/>
              </w:rPr>
              <w:t>he Aloha State</w:t>
            </w:r>
          </w:p>
        </w:tc>
      </w:tr>
    </w:tbl>
    <w:p w14:paraId="763594BD" w14:textId="77777777" w:rsidR="0051146B" w:rsidRPr="002B5FDC" w:rsidRDefault="0051146B" w:rsidP="0051146B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B4AC5E1" wp14:editId="226295C0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098113F" w14:textId="77777777" w:rsidR="0051146B" w:rsidRPr="0051146B" w:rsidRDefault="0051146B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14:paraId="67CDE22C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4DA57A8" w14:textId="77777777" w:rsidR="009E254B" w:rsidRPr="00BC182B" w:rsidRDefault="001311C6" w:rsidP="005D0E2E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2761A399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Ideas</w:t>
            </w:r>
          </w:p>
        </w:tc>
      </w:tr>
      <w:tr w:rsidR="00F57EAC" w14:paraId="187C1075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06A97A9" w14:textId="221381D3" w:rsidR="00352682" w:rsidRDefault="00352682" w:rsidP="00352682">
            <w:p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The writing</w:t>
            </w:r>
            <w:bookmarkStart w:id="0" w:name="_GoBack"/>
            <w:bookmarkEnd w:id="0"/>
            <w:r>
              <w:rPr>
                <w:rFonts w:ascii="Arial" w:hAnsi="Arial" w:cs="Arial"/>
                <w:sz w:val="24"/>
                <w:szCs w:val="24"/>
              </w:rPr>
              <w:t xml:space="preserve"> . . .</w:t>
            </w:r>
          </w:p>
          <w:p w14:paraId="74491AE3" w14:textId="77777777" w:rsidR="00352682" w:rsidRPr="00352682" w:rsidRDefault="005D475D" w:rsidP="0035268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includes a thesis statement that </w:t>
            </w:r>
            <w:r w:rsidR="00352682" w:rsidRPr="00352682">
              <w:rPr>
                <w:rFonts w:ascii="Arial" w:hAnsi="Arial" w:cs="Arial"/>
                <w:sz w:val="24"/>
                <w:szCs w:val="24"/>
              </w:rPr>
              <w:t xml:space="preserve">focuses on an interesting aspect of </w:t>
            </w:r>
            <w:r>
              <w:rPr>
                <w:rFonts w:ascii="Arial" w:hAnsi="Arial" w:cs="Arial"/>
                <w:sz w:val="24"/>
                <w:szCs w:val="24"/>
              </w:rPr>
              <w:t>the</w:t>
            </w:r>
            <w:r w:rsidR="00352682" w:rsidRPr="0035268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352682">
              <w:rPr>
                <w:rFonts w:ascii="Arial" w:hAnsi="Arial" w:cs="Arial"/>
                <w:sz w:val="24"/>
                <w:szCs w:val="24"/>
              </w:rPr>
              <w:t>topic</w:t>
            </w:r>
            <w:r w:rsidR="00352682" w:rsidRPr="00352682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33997745" w14:textId="77777777" w:rsidR="00352682" w:rsidRPr="00352682" w:rsidRDefault="00352682" w:rsidP="0035268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352682">
              <w:rPr>
                <w:rFonts w:ascii="Arial" w:hAnsi="Arial" w:cs="Arial"/>
                <w:sz w:val="24"/>
                <w:szCs w:val="24"/>
              </w:rPr>
              <w:t>effectively supports the thesis.</w:t>
            </w:r>
          </w:p>
          <w:p w14:paraId="21814ED6" w14:textId="77777777" w:rsidR="00352682" w:rsidRPr="00352682" w:rsidRDefault="00352682" w:rsidP="0035268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352682">
              <w:rPr>
                <w:rFonts w:ascii="Arial" w:hAnsi="Arial" w:cs="Arial"/>
                <w:sz w:val="24"/>
                <w:szCs w:val="24"/>
              </w:rPr>
              <w:t>thoroughly informs readers.</w:t>
            </w:r>
          </w:p>
          <w:p w14:paraId="78BA2721" w14:textId="77777777" w:rsidR="00F57EAC" w:rsidRPr="00F57EAC" w:rsidRDefault="00352682" w:rsidP="0035268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352682">
              <w:rPr>
                <w:rFonts w:ascii="Arial" w:hAnsi="Arial" w:cs="Arial"/>
                <w:sz w:val="24"/>
                <w:szCs w:val="24"/>
              </w:rPr>
              <w:t>gives credit, when necessary, for ideas from other sources.</w:t>
            </w:r>
          </w:p>
        </w:tc>
      </w:tr>
      <w:tr w:rsidR="009E254B" w14:paraId="68B960A4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A900888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32A433CE" w14:textId="77777777" w:rsidR="00BC182B" w:rsidRPr="00BC182B" w:rsidRDefault="001311C6" w:rsidP="005D0E2E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6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60643CFA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084262E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Organization</w:t>
            </w:r>
          </w:p>
        </w:tc>
      </w:tr>
      <w:tr w:rsidR="00F3169F" w14:paraId="40DA57BF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ABD5AAF" w14:textId="77777777" w:rsidR="00352682" w:rsidRPr="00352682" w:rsidRDefault="00352682" w:rsidP="0035268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352682">
              <w:rPr>
                <w:rFonts w:ascii="Arial" w:hAnsi="Arial" w:cs="Arial"/>
                <w:sz w:val="24"/>
                <w:szCs w:val="24"/>
              </w:rPr>
              <w:t>includes a clearly developed beginning, middle, and ending.</w:t>
            </w:r>
          </w:p>
          <w:p w14:paraId="3D4CA81E" w14:textId="77777777" w:rsidR="00F3169F" w:rsidRPr="00F57EAC" w:rsidRDefault="00352682" w:rsidP="0035268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352682">
              <w:rPr>
                <w:rFonts w:ascii="Arial" w:hAnsi="Arial" w:cs="Arial"/>
                <w:sz w:val="24"/>
                <w:szCs w:val="24"/>
              </w:rPr>
              <w:t>presents supporting information in an organized manner (perhaps one main idea per paragraph).</w:t>
            </w:r>
          </w:p>
        </w:tc>
      </w:tr>
      <w:tr w:rsidR="009E254B" w14:paraId="1418F335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36513DB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27B76764" w14:textId="77777777" w:rsidR="00BC182B" w:rsidRPr="00BC182B" w:rsidRDefault="001311C6" w:rsidP="005D0E2E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42062EF6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2445FB9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Voice</w:t>
            </w:r>
          </w:p>
        </w:tc>
      </w:tr>
      <w:tr w:rsidR="00F3169F" w14:paraId="159CD3D9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36F82C" w14:textId="77777777" w:rsidR="00352682" w:rsidRPr="00352682" w:rsidRDefault="00352682" w:rsidP="0035268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352682">
              <w:rPr>
                <w:rFonts w:ascii="Arial" w:hAnsi="Arial" w:cs="Arial"/>
                <w:sz w:val="24"/>
                <w:szCs w:val="24"/>
              </w:rPr>
              <w:t>speaks in a sincere and knowledgeable way.</w:t>
            </w:r>
          </w:p>
          <w:p w14:paraId="03DB7825" w14:textId="77777777" w:rsidR="00F3169F" w:rsidRPr="00F57EAC" w:rsidRDefault="00352682" w:rsidP="0035268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352682">
              <w:rPr>
                <w:rFonts w:ascii="Arial" w:hAnsi="Arial" w:cs="Arial"/>
                <w:sz w:val="24"/>
                <w:szCs w:val="24"/>
              </w:rPr>
              <w:t>shows that the writer is truly interested in the subject.</w:t>
            </w:r>
          </w:p>
        </w:tc>
      </w:tr>
      <w:tr w:rsidR="009E254B" w14:paraId="33BCC966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C77EC59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5FB2D4DE" w14:textId="77777777" w:rsidR="00BC182B" w:rsidRPr="00BC182B" w:rsidRDefault="00174B4C" w:rsidP="005D0E2E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4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6A9D2DE0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AF5D36D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Word Choice</w:t>
            </w:r>
          </w:p>
        </w:tc>
      </w:tr>
      <w:tr w:rsidR="00F3169F" w14:paraId="20D66895" w14:textId="77777777" w:rsidTr="00F3169F">
        <w:trPr>
          <w:trHeight w:val="562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872EDC" w14:textId="77777777" w:rsidR="00352682" w:rsidRPr="00352682" w:rsidRDefault="00352682" w:rsidP="0035268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352682">
              <w:rPr>
                <w:rFonts w:ascii="Arial" w:hAnsi="Arial" w:cs="Arial"/>
                <w:sz w:val="24"/>
                <w:szCs w:val="24"/>
              </w:rPr>
              <w:t>explains or defines any unfamiliar terms.</w:t>
            </w:r>
          </w:p>
          <w:p w14:paraId="191DA1D7" w14:textId="77777777" w:rsidR="00F3169F" w:rsidRPr="00F3169F" w:rsidRDefault="00352682" w:rsidP="0035268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352682">
              <w:rPr>
                <w:rFonts w:ascii="Arial" w:hAnsi="Arial" w:cs="Arial"/>
                <w:sz w:val="24"/>
                <w:szCs w:val="24"/>
              </w:rPr>
              <w:t>employs an appropriate level of language.</w:t>
            </w:r>
          </w:p>
        </w:tc>
      </w:tr>
      <w:tr w:rsidR="00F57EAC" w14:paraId="22EE32F3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C76EDCD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598DAADC" w14:textId="77777777" w:rsidR="00BC182B" w:rsidRPr="00BC182B" w:rsidRDefault="001311C6" w:rsidP="005D0E2E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2AE0AE83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893A359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Sentence Fluency</w:t>
            </w:r>
          </w:p>
        </w:tc>
      </w:tr>
      <w:tr w:rsidR="00F3169F" w14:paraId="5D4CBCA1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7254ECC" w14:textId="77777777" w:rsidR="00F3169F" w:rsidRPr="00F3169F" w:rsidRDefault="00352682" w:rsidP="0035268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352682">
              <w:rPr>
                <w:rFonts w:ascii="Arial" w:hAnsi="Arial" w:cs="Arial"/>
                <w:sz w:val="24"/>
                <w:szCs w:val="24"/>
              </w:rPr>
              <w:t>flows smoothly from one idea to the next.</w:t>
            </w:r>
          </w:p>
        </w:tc>
      </w:tr>
      <w:tr w:rsidR="00F57EAC" w14:paraId="0DA7689E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3ED4221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200EDD6F" w14:textId="77777777" w:rsidR="00BC182B" w:rsidRPr="00BC182B" w:rsidRDefault="001311C6" w:rsidP="005D0E2E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75519EF2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74BAFE2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Conventions</w:t>
            </w:r>
          </w:p>
        </w:tc>
      </w:tr>
      <w:tr w:rsidR="00F3169F" w14:paraId="77AD0A99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A651E02" w14:textId="77777777" w:rsidR="00352682" w:rsidRPr="00352682" w:rsidRDefault="00352682" w:rsidP="0035268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352682">
              <w:rPr>
                <w:rFonts w:ascii="Arial" w:hAnsi="Arial" w:cs="Arial"/>
                <w:sz w:val="24"/>
                <w:szCs w:val="24"/>
              </w:rPr>
              <w:t>adheres to the rules of grammar, spelling, and punctuation.</w:t>
            </w:r>
          </w:p>
          <w:p w14:paraId="443D1DCD" w14:textId="77777777" w:rsidR="00F3169F" w:rsidRPr="00352682" w:rsidRDefault="00352682" w:rsidP="0035268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352682">
              <w:rPr>
                <w:rFonts w:ascii="Arial" w:hAnsi="Arial" w:cs="Arial"/>
                <w:sz w:val="24"/>
                <w:szCs w:val="24"/>
              </w:rPr>
              <w:t>follows the appropriate format for research papers (including correct documentation)</w:t>
            </w:r>
            <w:r w:rsidR="00F3169F" w:rsidRPr="00352682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14:paraId="447C9A93" w14:textId="77777777" w:rsidR="009E254B" w:rsidRDefault="009E254B" w:rsidP="00FE3BD1">
      <w:pPr>
        <w:rPr>
          <w:rFonts w:ascii="Arial" w:hAnsi="Arial" w:cs="Arial"/>
          <w:sz w:val="24"/>
          <w:szCs w:val="24"/>
        </w:rPr>
      </w:pPr>
    </w:p>
    <w:p w14:paraId="7B42D124" w14:textId="77777777" w:rsidR="001311C6" w:rsidRPr="00561D47" w:rsidRDefault="006817AD" w:rsidP="001311C6">
      <w:pPr>
        <w:tabs>
          <w:tab w:val="left" w:pos="360"/>
        </w:tabs>
        <w:suppressAutoHyphens/>
        <w:rPr>
          <w:rFonts w:ascii="Arial" w:hAnsi="Arial" w:cs="Arial"/>
          <w:bCs/>
          <w:iCs/>
          <w:color w:val="000000"/>
          <w:sz w:val="24"/>
          <w:szCs w:val="24"/>
        </w:rPr>
      </w:pPr>
      <w:r w:rsidRPr="001625C7">
        <w:rPr>
          <w:rFonts w:ascii="Arial" w:hAnsi="Arial" w:cs="Arial"/>
          <w:b/>
          <w:sz w:val="24"/>
          <w:szCs w:val="24"/>
        </w:rPr>
        <w:t>Comments</w:t>
      </w:r>
      <w:r>
        <w:rPr>
          <w:rFonts w:ascii="Arial" w:hAnsi="Arial" w:cs="Arial"/>
          <w:sz w:val="24"/>
          <w:szCs w:val="24"/>
        </w:rPr>
        <w:t xml:space="preserve">: </w:t>
      </w:r>
      <w:r w:rsidR="001311C6" w:rsidRPr="00561D47">
        <w:rPr>
          <w:rFonts w:ascii="Arial" w:hAnsi="Arial" w:cs="Arial"/>
          <w:bCs/>
          <w:iCs/>
          <w:color w:val="000000"/>
          <w:sz w:val="24"/>
          <w:szCs w:val="24"/>
        </w:rPr>
        <w:t>Your report contains a great deal of useful information about your subject, and your details are presented in an organized manner. Your strong feelings for Hawaii come through in your writing voice.</w:t>
      </w:r>
    </w:p>
    <w:p w14:paraId="4D5E46D1" w14:textId="77777777" w:rsidR="005D0E2E" w:rsidRDefault="001311C6" w:rsidP="00174B4C">
      <w:pPr>
        <w:tabs>
          <w:tab w:val="left" w:pos="360"/>
        </w:tabs>
        <w:suppressAutoHyphens/>
        <w:rPr>
          <w:rFonts w:ascii="Tekton Bold Oblique" w:hAnsi="Tekton Bold Oblique" w:cs="Tekton Bold Oblique"/>
          <w:bCs/>
          <w:iCs/>
          <w:color w:val="000000"/>
          <w:sz w:val="24"/>
          <w:szCs w:val="24"/>
        </w:rPr>
      </w:pPr>
      <w:r w:rsidRPr="00561D47">
        <w:rPr>
          <w:rFonts w:ascii="Arial" w:hAnsi="Arial" w:cs="Arial"/>
          <w:bCs/>
          <w:iCs/>
          <w:color w:val="000000"/>
          <w:sz w:val="24"/>
          <w:szCs w:val="24"/>
        </w:rPr>
        <w:tab/>
        <w:t>Overall, your report is smooth reading, clear, and free of careless errors.</w:t>
      </w:r>
    </w:p>
    <w:p w14:paraId="34CF99C4" w14:textId="77777777" w:rsidR="00FE3BD1" w:rsidRDefault="00077C81" w:rsidP="00077C81">
      <w:pPr>
        <w:tabs>
          <w:tab w:val="left" w:pos="360"/>
        </w:tabs>
        <w:suppressAutoHyphens/>
      </w:pPr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7" w:history="1">
        <w:r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r>
        <w:rPr>
          <w:rFonts w:ascii="Arial" w:hAnsi="Arial" w:cs="Arial"/>
          <w:sz w:val="24"/>
          <w:szCs w:val="24"/>
        </w:rPr>
        <w:t xml:space="preserve"> and </w:t>
      </w:r>
      <w:hyperlink r:id="rId8" w:history="1">
        <w:r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ekton Bold Obliqu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002AA5"/>
    <w:rsid w:val="00077C81"/>
    <w:rsid w:val="001311C6"/>
    <w:rsid w:val="00174B4C"/>
    <w:rsid w:val="00234388"/>
    <w:rsid w:val="00352682"/>
    <w:rsid w:val="0051146B"/>
    <w:rsid w:val="00595852"/>
    <w:rsid w:val="005D0E2E"/>
    <w:rsid w:val="005D475D"/>
    <w:rsid w:val="006817AD"/>
    <w:rsid w:val="0072253E"/>
    <w:rsid w:val="009E254B"/>
    <w:rsid w:val="00A67FD0"/>
    <w:rsid w:val="00AA59D0"/>
    <w:rsid w:val="00B002CD"/>
    <w:rsid w:val="00BC182B"/>
    <w:rsid w:val="00E66C03"/>
    <w:rsid w:val="00EF626A"/>
    <w:rsid w:val="00F3169F"/>
    <w:rsid w:val="00F57EAC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2EB3B7"/>
  <w15:docId w15:val="{78B6AE56-12ED-4F81-8D84-3DBB04296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66C0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12.thoughtfullearning.com/products/all-writ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write-course-20-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215</Words>
  <Characters>1231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6</cp:revision>
  <dcterms:created xsi:type="dcterms:W3CDTF">2016-08-12T16:26:00Z</dcterms:created>
  <dcterms:modified xsi:type="dcterms:W3CDTF">2016-09-07T19:55:00Z</dcterms:modified>
</cp:coreProperties>
</file>