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0BB5D1" w14:textId="77777777" w:rsidR="00FE3BD1" w:rsidRDefault="007C5D46" w:rsidP="00FE3BD1">
      <w:pPr>
        <w:rPr>
          <w:rFonts w:ascii="Arial" w:hAnsi="Arial" w:cs="Arial"/>
          <w:b/>
          <w:sz w:val="40"/>
          <w:szCs w:val="40"/>
        </w:rPr>
      </w:pPr>
      <w:r>
        <w:rPr>
          <w:rFonts w:ascii="Arial" w:hAnsi="Arial" w:cs="Arial"/>
          <w:b/>
          <w:sz w:val="40"/>
          <w:szCs w:val="40"/>
        </w:rPr>
        <w:t>Explanatory Rubric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5"/>
        <w:gridCol w:w="2970"/>
        <w:gridCol w:w="885"/>
        <w:gridCol w:w="4495"/>
      </w:tblGrid>
      <w:tr w:rsidR="00894D38" w:rsidRPr="001935BC" w14:paraId="38651EBD" w14:textId="77777777" w:rsidTr="009D43BD">
        <w:tc>
          <w:tcPr>
            <w:tcW w:w="1075" w:type="dxa"/>
          </w:tcPr>
          <w:p w14:paraId="784B00B1" w14:textId="77777777" w:rsidR="00894D38" w:rsidRPr="001935BC" w:rsidRDefault="00894D38" w:rsidP="009D43BD">
            <w:pPr>
              <w:rPr>
                <w:rFonts w:ascii="Arial" w:hAnsi="Arial" w:cs="Arial"/>
                <w:b/>
                <w:sz w:val="28"/>
                <w:szCs w:val="28"/>
              </w:rPr>
            </w:pPr>
            <w:r w:rsidRPr="001935BC">
              <w:rPr>
                <w:rFonts w:ascii="Arial" w:hAnsi="Arial" w:cs="Arial"/>
                <w:b/>
                <w:sz w:val="28"/>
                <w:szCs w:val="28"/>
              </w:rPr>
              <w:t>Name:</w:t>
            </w:r>
          </w:p>
        </w:tc>
        <w:tc>
          <w:tcPr>
            <w:tcW w:w="2970" w:type="dxa"/>
            <w:tcBorders>
              <w:bottom w:val="single" w:sz="4" w:space="0" w:color="auto"/>
            </w:tcBorders>
          </w:tcPr>
          <w:p w14:paraId="70668A79" w14:textId="77777777" w:rsidR="00894D38" w:rsidRPr="001935BC" w:rsidRDefault="00894D38" w:rsidP="009D43BD">
            <w:pPr>
              <w:rPr>
                <w:rFonts w:ascii="Arial" w:hAnsi="Arial" w:cs="Arial"/>
                <w:sz w:val="24"/>
                <w:szCs w:val="24"/>
              </w:rPr>
            </w:pPr>
            <w:r w:rsidRPr="001935BC">
              <w:rPr>
                <w:rFonts w:ascii="Arial" w:hAnsi="Arial" w:cs="Arial"/>
                <w:sz w:val="24"/>
                <w:szCs w:val="24"/>
              </w:rPr>
              <w:t xml:space="preserve"> </w:t>
            </w:r>
          </w:p>
        </w:tc>
        <w:tc>
          <w:tcPr>
            <w:tcW w:w="810" w:type="dxa"/>
          </w:tcPr>
          <w:p w14:paraId="28DB2DAF" w14:textId="77777777" w:rsidR="00894D38" w:rsidRPr="001935BC" w:rsidRDefault="00894D38" w:rsidP="009D43BD">
            <w:pPr>
              <w:rPr>
                <w:rFonts w:ascii="Arial" w:hAnsi="Arial" w:cs="Arial"/>
                <w:b/>
                <w:sz w:val="28"/>
                <w:szCs w:val="28"/>
              </w:rPr>
            </w:pPr>
            <w:r w:rsidRPr="001935BC">
              <w:rPr>
                <w:rFonts w:ascii="Arial" w:hAnsi="Arial" w:cs="Arial"/>
                <w:b/>
                <w:sz w:val="28"/>
                <w:szCs w:val="28"/>
              </w:rPr>
              <w:t>Title:</w:t>
            </w:r>
          </w:p>
        </w:tc>
        <w:tc>
          <w:tcPr>
            <w:tcW w:w="4495" w:type="dxa"/>
            <w:tcBorders>
              <w:bottom w:val="single" w:sz="4" w:space="0" w:color="auto"/>
            </w:tcBorders>
          </w:tcPr>
          <w:p w14:paraId="7B745170" w14:textId="77777777" w:rsidR="00894D38" w:rsidRPr="001935BC" w:rsidRDefault="002A60FC" w:rsidP="00FA06DF">
            <w:pPr>
              <w:rPr>
                <w:rFonts w:ascii="Arial" w:hAnsi="Arial" w:cs="Arial"/>
                <w:sz w:val="24"/>
                <w:szCs w:val="24"/>
              </w:rPr>
            </w:pPr>
            <w:r>
              <w:rPr>
                <w:rFonts w:ascii="Arial" w:hAnsi="Arial" w:cs="Arial"/>
                <w:sz w:val="24"/>
                <w:szCs w:val="24"/>
              </w:rPr>
              <w:t>Iron Summary (</w:t>
            </w:r>
            <w:r w:rsidR="00FA06DF">
              <w:rPr>
                <w:rFonts w:ascii="Arial" w:hAnsi="Arial" w:cs="Arial"/>
                <w:sz w:val="24"/>
                <w:szCs w:val="24"/>
              </w:rPr>
              <w:t>Good</w:t>
            </w:r>
            <w:r>
              <w:rPr>
                <w:rFonts w:ascii="Arial" w:hAnsi="Arial" w:cs="Arial"/>
                <w:sz w:val="24"/>
                <w:szCs w:val="24"/>
              </w:rPr>
              <w:t>)</w:t>
            </w:r>
          </w:p>
        </w:tc>
      </w:tr>
    </w:tbl>
    <w:p w14:paraId="1A59059D" w14:textId="77777777" w:rsidR="00894D38" w:rsidRPr="002B5FDC" w:rsidRDefault="00894D38" w:rsidP="00894D38">
      <w:pPr>
        <w:rPr>
          <w:rFonts w:ascii="Arial" w:hAnsi="Arial" w:cs="Arial"/>
          <w:b/>
          <w:sz w:val="40"/>
          <w:szCs w:val="40"/>
        </w:rPr>
      </w:pPr>
      <w:r>
        <w:rPr>
          <w:noProof/>
        </w:rPr>
        <w:drawing>
          <wp:anchor distT="0" distB="0" distL="114300" distR="114300" simplePos="0" relativeHeight="251659264" behindDoc="0" locked="0" layoutInCell="1" allowOverlap="1" wp14:anchorId="4369E87B" wp14:editId="51088821">
            <wp:simplePos x="0" y="0"/>
            <wp:positionH relativeFrom="column">
              <wp:posOffset>352425</wp:posOffset>
            </wp:positionH>
            <wp:positionV relativeFrom="paragraph">
              <wp:posOffset>58420</wp:posOffset>
            </wp:positionV>
            <wp:extent cx="4791075" cy="785495"/>
            <wp:effectExtent l="0" t="0" r="9525"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Tubes.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791075" cy="785495"/>
                    </a:xfrm>
                    <a:prstGeom prst="rect">
                      <a:avLst/>
                    </a:prstGeom>
                  </pic:spPr>
                </pic:pic>
              </a:graphicData>
            </a:graphic>
          </wp:anchor>
        </w:drawing>
      </w:r>
    </w:p>
    <w:p w14:paraId="6439206A" w14:textId="77777777" w:rsidR="00894D38" w:rsidRPr="002B5FDC" w:rsidRDefault="00894D38" w:rsidP="00FE3BD1">
      <w:pPr>
        <w:rPr>
          <w:rFonts w:ascii="Arial" w:hAnsi="Arial" w:cs="Arial"/>
          <w:b/>
          <w:sz w:val="40"/>
          <w:szCs w:val="40"/>
        </w:rPr>
      </w:pPr>
    </w:p>
    <w:tbl>
      <w:tblPr>
        <w:tblStyle w:val="TableGrid"/>
        <w:tblW w:w="0" w:type="auto"/>
        <w:tblCellMar>
          <w:left w:w="43" w:type="dxa"/>
          <w:right w:w="43" w:type="dxa"/>
        </w:tblCellMar>
        <w:tblLook w:val="04A0" w:firstRow="1" w:lastRow="0" w:firstColumn="1" w:lastColumn="0" w:noHBand="0" w:noVBand="1"/>
      </w:tblPr>
      <w:tblGrid>
        <w:gridCol w:w="720"/>
        <w:gridCol w:w="8630"/>
      </w:tblGrid>
      <w:tr w:rsidR="009E254B" w14:paraId="156D35BC" w14:textId="77777777" w:rsidTr="00F3169F">
        <w:tc>
          <w:tcPr>
            <w:tcW w:w="720" w:type="dxa"/>
            <w:tcBorders>
              <w:top w:val="nil"/>
              <w:left w:val="nil"/>
              <w:bottom w:val="single" w:sz="4" w:space="0" w:color="auto"/>
              <w:right w:val="nil"/>
            </w:tcBorders>
          </w:tcPr>
          <w:p w14:paraId="7E9D6E2D" w14:textId="77777777" w:rsidR="009E254B" w:rsidRPr="002B5FDC" w:rsidRDefault="00FA06DF" w:rsidP="002B5FDC">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7898B539" w14:textId="77777777" w:rsidR="009E254B" w:rsidRPr="00F3169F" w:rsidRDefault="00F57EAC" w:rsidP="00FE3BD1">
            <w:pPr>
              <w:rPr>
                <w:rFonts w:ascii="Arial" w:hAnsi="Arial" w:cs="Arial"/>
                <w:b/>
                <w:sz w:val="28"/>
                <w:szCs w:val="28"/>
              </w:rPr>
            </w:pPr>
            <w:r w:rsidRPr="00F3169F">
              <w:rPr>
                <w:rFonts w:ascii="Arial" w:hAnsi="Arial" w:cs="Arial"/>
                <w:b/>
                <w:sz w:val="28"/>
                <w:szCs w:val="28"/>
              </w:rPr>
              <w:t>Ideas</w:t>
            </w:r>
          </w:p>
        </w:tc>
      </w:tr>
      <w:tr w:rsidR="00F57EAC" w14:paraId="3B0D51E7" w14:textId="77777777" w:rsidTr="00F3169F">
        <w:tc>
          <w:tcPr>
            <w:tcW w:w="9350" w:type="dxa"/>
            <w:gridSpan w:val="2"/>
            <w:tcBorders>
              <w:top w:val="nil"/>
              <w:left w:val="nil"/>
              <w:bottom w:val="nil"/>
              <w:right w:val="nil"/>
            </w:tcBorders>
          </w:tcPr>
          <w:p w14:paraId="19B321AD" w14:textId="05CC06F7" w:rsidR="00CC0795" w:rsidRDefault="00F57EAC" w:rsidP="00CC0795">
            <w:pPr>
              <w:rPr>
                <w:rFonts w:ascii="Arial" w:hAnsi="Arial" w:cs="Arial"/>
                <w:sz w:val="24"/>
                <w:szCs w:val="24"/>
              </w:rPr>
            </w:pPr>
            <w:r w:rsidRPr="00CC0795">
              <w:rPr>
                <w:rFonts w:ascii="Arial" w:hAnsi="Arial" w:cs="Arial"/>
                <w:sz w:val="24"/>
                <w:szCs w:val="24"/>
              </w:rPr>
              <w:t>The writing</w:t>
            </w:r>
            <w:bookmarkStart w:id="0" w:name="_GoBack"/>
            <w:bookmarkEnd w:id="0"/>
            <w:r w:rsidR="00CC0795">
              <w:rPr>
                <w:rFonts w:ascii="Arial" w:hAnsi="Arial" w:cs="Arial"/>
                <w:sz w:val="24"/>
                <w:szCs w:val="24"/>
              </w:rPr>
              <w:t xml:space="preserve"> . . .</w:t>
            </w:r>
          </w:p>
          <w:p w14:paraId="081F9C0E" w14:textId="77777777" w:rsidR="006F2884" w:rsidRPr="006F2884" w:rsidRDefault="006F2884" w:rsidP="006F2884">
            <w:pPr>
              <w:pStyle w:val="ListParagraph"/>
              <w:numPr>
                <w:ilvl w:val="0"/>
                <w:numId w:val="3"/>
              </w:numPr>
              <w:rPr>
                <w:rFonts w:ascii="Arial" w:hAnsi="Arial" w:cs="Arial"/>
                <w:sz w:val="24"/>
                <w:szCs w:val="24"/>
              </w:rPr>
            </w:pPr>
            <w:r w:rsidRPr="006F2884">
              <w:rPr>
                <w:rFonts w:ascii="Arial" w:hAnsi="Arial" w:cs="Arial"/>
                <w:sz w:val="24"/>
                <w:szCs w:val="24"/>
              </w:rPr>
              <w:t>includes a clear, effective thesis statement.</w:t>
            </w:r>
          </w:p>
          <w:p w14:paraId="3FB26D06" w14:textId="77777777" w:rsidR="00F57EAC" w:rsidRPr="00CC0795" w:rsidRDefault="006F2884" w:rsidP="006F2884">
            <w:pPr>
              <w:pStyle w:val="ListParagraph"/>
              <w:numPr>
                <w:ilvl w:val="0"/>
                <w:numId w:val="3"/>
              </w:numPr>
              <w:rPr>
                <w:rFonts w:ascii="Arial" w:hAnsi="Arial" w:cs="Arial"/>
                <w:sz w:val="24"/>
                <w:szCs w:val="24"/>
              </w:rPr>
            </w:pPr>
            <w:r w:rsidRPr="006F2884">
              <w:rPr>
                <w:rFonts w:ascii="Arial" w:hAnsi="Arial" w:cs="Arial"/>
                <w:sz w:val="24"/>
                <w:szCs w:val="24"/>
              </w:rPr>
              <w:t>provides a variety of interesting details to support it.</w:t>
            </w:r>
          </w:p>
        </w:tc>
      </w:tr>
      <w:tr w:rsidR="009E254B" w14:paraId="3E8A3686" w14:textId="77777777" w:rsidTr="00F3169F">
        <w:tc>
          <w:tcPr>
            <w:tcW w:w="720" w:type="dxa"/>
            <w:tcBorders>
              <w:top w:val="nil"/>
              <w:left w:val="nil"/>
              <w:bottom w:val="single" w:sz="4" w:space="0" w:color="auto"/>
              <w:right w:val="nil"/>
            </w:tcBorders>
          </w:tcPr>
          <w:p w14:paraId="090BD2C7" w14:textId="77777777" w:rsidR="009E254B" w:rsidRDefault="009E254B" w:rsidP="00FE3BD1">
            <w:pPr>
              <w:rPr>
                <w:rFonts w:ascii="Arial" w:hAnsi="Arial" w:cs="Arial"/>
                <w:sz w:val="24"/>
                <w:szCs w:val="24"/>
              </w:rPr>
            </w:pPr>
          </w:p>
          <w:p w14:paraId="25A1D730" w14:textId="77777777" w:rsidR="002B5FDC" w:rsidRPr="002B5FDC" w:rsidRDefault="00FA06DF" w:rsidP="002B5FDC">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4CC91D6F" w14:textId="77777777" w:rsidR="00F3169F" w:rsidRDefault="00F3169F" w:rsidP="00FE3BD1">
            <w:pPr>
              <w:rPr>
                <w:rFonts w:ascii="Arial" w:hAnsi="Arial" w:cs="Arial"/>
                <w:b/>
                <w:sz w:val="28"/>
                <w:szCs w:val="28"/>
              </w:rPr>
            </w:pPr>
          </w:p>
          <w:p w14:paraId="5A7B12B9" w14:textId="77777777" w:rsidR="009E254B" w:rsidRPr="00F3169F" w:rsidRDefault="00F57EAC" w:rsidP="00FE3BD1">
            <w:pPr>
              <w:rPr>
                <w:rFonts w:ascii="Arial" w:hAnsi="Arial" w:cs="Arial"/>
                <w:b/>
                <w:sz w:val="28"/>
                <w:szCs w:val="28"/>
              </w:rPr>
            </w:pPr>
            <w:r w:rsidRPr="00F3169F">
              <w:rPr>
                <w:rFonts w:ascii="Arial" w:hAnsi="Arial" w:cs="Arial"/>
                <w:b/>
                <w:sz w:val="28"/>
                <w:szCs w:val="28"/>
              </w:rPr>
              <w:t>Organization</w:t>
            </w:r>
          </w:p>
        </w:tc>
      </w:tr>
      <w:tr w:rsidR="00F3169F" w14:paraId="2286854E" w14:textId="77777777" w:rsidTr="00F3169F">
        <w:tc>
          <w:tcPr>
            <w:tcW w:w="9350" w:type="dxa"/>
            <w:gridSpan w:val="2"/>
            <w:tcBorders>
              <w:top w:val="nil"/>
              <w:left w:val="nil"/>
              <w:bottom w:val="nil"/>
              <w:right w:val="nil"/>
            </w:tcBorders>
          </w:tcPr>
          <w:p w14:paraId="575A7B0F" w14:textId="77777777" w:rsidR="006F2884" w:rsidRPr="006F2884" w:rsidRDefault="006F2884" w:rsidP="00FF1F7B">
            <w:pPr>
              <w:pStyle w:val="ListParagraph"/>
              <w:numPr>
                <w:ilvl w:val="0"/>
                <w:numId w:val="1"/>
              </w:numPr>
              <w:rPr>
                <w:rFonts w:ascii="Arial" w:hAnsi="Arial" w:cs="Arial"/>
                <w:sz w:val="24"/>
                <w:szCs w:val="24"/>
              </w:rPr>
            </w:pPr>
            <w:r w:rsidRPr="006F2884">
              <w:rPr>
                <w:rFonts w:ascii="Arial" w:hAnsi="Arial" w:cs="Arial"/>
                <w:sz w:val="24"/>
                <w:szCs w:val="24"/>
              </w:rPr>
              <w:t xml:space="preserve">begins by capturing the reader’s interest and providing the </w:t>
            </w:r>
            <w:r>
              <w:rPr>
                <w:rFonts w:ascii="Arial" w:hAnsi="Arial" w:cs="Arial"/>
                <w:sz w:val="24"/>
                <w:szCs w:val="24"/>
              </w:rPr>
              <w:t>t</w:t>
            </w:r>
            <w:r w:rsidRPr="006F2884">
              <w:rPr>
                <w:rFonts w:ascii="Arial" w:hAnsi="Arial" w:cs="Arial"/>
                <w:sz w:val="24"/>
                <w:szCs w:val="24"/>
              </w:rPr>
              <w:t>hesis statement.</w:t>
            </w:r>
          </w:p>
          <w:p w14:paraId="452FDA1F" w14:textId="77777777" w:rsidR="006F2884" w:rsidRPr="006F2884" w:rsidRDefault="006F2884" w:rsidP="006F2884">
            <w:pPr>
              <w:pStyle w:val="ListParagraph"/>
              <w:numPr>
                <w:ilvl w:val="0"/>
                <w:numId w:val="1"/>
              </w:numPr>
              <w:rPr>
                <w:rFonts w:ascii="Arial" w:hAnsi="Arial" w:cs="Arial"/>
                <w:sz w:val="24"/>
                <w:szCs w:val="24"/>
              </w:rPr>
            </w:pPr>
            <w:r w:rsidRPr="006F2884">
              <w:rPr>
                <w:rFonts w:ascii="Arial" w:hAnsi="Arial" w:cs="Arial"/>
                <w:sz w:val="24"/>
                <w:szCs w:val="24"/>
              </w:rPr>
              <w:t>has an effectively organized middle.</w:t>
            </w:r>
          </w:p>
          <w:p w14:paraId="57CFB1C6" w14:textId="77777777" w:rsidR="006F2884" w:rsidRPr="006F2884" w:rsidRDefault="006F2884" w:rsidP="006F2884">
            <w:pPr>
              <w:pStyle w:val="ListParagraph"/>
              <w:numPr>
                <w:ilvl w:val="0"/>
                <w:numId w:val="1"/>
              </w:numPr>
              <w:rPr>
                <w:rFonts w:ascii="Arial" w:hAnsi="Arial" w:cs="Arial"/>
                <w:sz w:val="24"/>
                <w:szCs w:val="24"/>
              </w:rPr>
            </w:pPr>
            <w:r w:rsidRPr="006F2884">
              <w:rPr>
                <w:rFonts w:ascii="Arial" w:hAnsi="Arial" w:cs="Arial"/>
                <w:sz w:val="24"/>
                <w:szCs w:val="24"/>
              </w:rPr>
              <w:t>focuses on one main point for each middle paragraph.</w:t>
            </w:r>
          </w:p>
          <w:p w14:paraId="55E3E2F4" w14:textId="77777777" w:rsidR="00F3169F" w:rsidRPr="006F2884" w:rsidRDefault="006F2884" w:rsidP="006F2884">
            <w:pPr>
              <w:pStyle w:val="ListParagraph"/>
              <w:numPr>
                <w:ilvl w:val="0"/>
                <w:numId w:val="1"/>
              </w:numPr>
              <w:rPr>
                <w:rFonts w:ascii="Arial" w:hAnsi="Arial" w:cs="Arial"/>
                <w:sz w:val="24"/>
                <w:szCs w:val="24"/>
              </w:rPr>
            </w:pPr>
            <w:r w:rsidRPr="006F2884">
              <w:rPr>
                <w:rFonts w:ascii="Arial" w:hAnsi="Arial" w:cs="Arial"/>
                <w:sz w:val="24"/>
                <w:szCs w:val="24"/>
              </w:rPr>
              <w:t>ends by summarizing the ideas and giving the reader a final</w:t>
            </w:r>
            <w:r>
              <w:rPr>
                <w:rFonts w:ascii="Arial" w:hAnsi="Arial" w:cs="Arial"/>
                <w:sz w:val="24"/>
                <w:szCs w:val="24"/>
              </w:rPr>
              <w:t xml:space="preserve"> </w:t>
            </w:r>
            <w:r w:rsidRPr="006F2884">
              <w:rPr>
                <w:rFonts w:ascii="Arial" w:hAnsi="Arial" w:cs="Arial"/>
                <w:sz w:val="24"/>
                <w:szCs w:val="24"/>
              </w:rPr>
              <w:t>thought.</w:t>
            </w:r>
          </w:p>
        </w:tc>
      </w:tr>
      <w:tr w:rsidR="009E254B" w14:paraId="002DCEDA" w14:textId="77777777" w:rsidTr="00F3169F">
        <w:tc>
          <w:tcPr>
            <w:tcW w:w="720" w:type="dxa"/>
            <w:tcBorders>
              <w:top w:val="nil"/>
              <w:left w:val="nil"/>
              <w:bottom w:val="single" w:sz="4" w:space="0" w:color="auto"/>
              <w:right w:val="nil"/>
            </w:tcBorders>
          </w:tcPr>
          <w:p w14:paraId="1DB4D2EF" w14:textId="77777777" w:rsidR="009E254B" w:rsidRDefault="009E254B" w:rsidP="00FE3BD1">
            <w:pPr>
              <w:rPr>
                <w:rFonts w:ascii="Arial" w:hAnsi="Arial" w:cs="Arial"/>
                <w:sz w:val="24"/>
                <w:szCs w:val="24"/>
              </w:rPr>
            </w:pPr>
          </w:p>
          <w:p w14:paraId="3D0CED3F" w14:textId="77777777" w:rsidR="002B5FDC" w:rsidRPr="002B5FDC" w:rsidRDefault="002A60FC" w:rsidP="002B5FDC">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33F65C3C" w14:textId="77777777" w:rsidR="00F3169F" w:rsidRDefault="00F3169F" w:rsidP="00FE3BD1">
            <w:pPr>
              <w:rPr>
                <w:rFonts w:ascii="Arial" w:hAnsi="Arial" w:cs="Arial"/>
                <w:b/>
                <w:sz w:val="28"/>
                <w:szCs w:val="28"/>
              </w:rPr>
            </w:pPr>
          </w:p>
          <w:p w14:paraId="0D3D352E" w14:textId="77777777" w:rsidR="009E254B" w:rsidRPr="00F3169F" w:rsidRDefault="00F57EAC" w:rsidP="00FE3BD1">
            <w:pPr>
              <w:rPr>
                <w:rFonts w:ascii="Arial" w:hAnsi="Arial" w:cs="Arial"/>
                <w:b/>
                <w:sz w:val="28"/>
                <w:szCs w:val="28"/>
              </w:rPr>
            </w:pPr>
            <w:r w:rsidRPr="00F3169F">
              <w:rPr>
                <w:rFonts w:ascii="Arial" w:hAnsi="Arial" w:cs="Arial"/>
                <w:b/>
                <w:sz w:val="28"/>
                <w:szCs w:val="28"/>
              </w:rPr>
              <w:t>Voice</w:t>
            </w:r>
          </w:p>
        </w:tc>
      </w:tr>
      <w:tr w:rsidR="00F3169F" w14:paraId="242CCC05" w14:textId="77777777" w:rsidTr="00F3169F">
        <w:tc>
          <w:tcPr>
            <w:tcW w:w="9350" w:type="dxa"/>
            <w:gridSpan w:val="2"/>
            <w:tcBorders>
              <w:top w:val="nil"/>
              <w:left w:val="nil"/>
              <w:bottom w:val="nil"/>
              <w:right w:val="nil"/>
            </w:tcBorders>
          </w:tcPr>
          <w:p w14:paraId="786529F4" w14:textId="77777777" w:rsidR="006F2884" w:rsidRPr="006F2884" w:rsidRDefault="006F2884" w:rsidP="006F2884">
            <w:pPr>
              <w:pStyle w:val="ListParagraph"/>
              <w:numPr>
                <w:ilvl w:val="0"/>
                <w:numId w:val="1"/>
              </w:numPr>
              <w:rPr>
                <w:rFonts w:ascii="Arial" w:hAnsi="Arial" w:cs="Arial"/>
                <w:sz w:val="24"/>
                <w:szCs w:val="24"/>
              </w:rPr>
            </w:pPr>
            <w:r w:rsidRPr="006F2884">
              <w:rPr>
                <w:rFonts w:ascii="Arial" w:hAnsi="Arial" w:cs="Arial"/>
                <w:sz w:val="24"/>
                <w:szCs w:val="24"/>
              </w:rPr>
              <w:t>has a voice that shows knowledge of the topic.</w:t>
            </w:r>
          </w:p>
          <w:p w14:paraId="5C076EA6" w14:textId="77777777" w:rsidR="00F3169F" w:rsidRPr="00F57EAC" w:rsidRDefault="006F2884" w:rsidP="006F2884">
            <w:pPr>
              <w:pStyle w:val="ListParagraph"/>
              <w:numPr>
                <w:ilvl w:val="0"/>
                <w:numId w:val="1"/>
              </w:numPr>
              <w:rPr>
                <w:rFonts w:ascii="Arial" w:hAnsi="Arial" w:cs="Arial"/>
                <w:sz w:val="24"/>
                <w:szCs w:val="24"/>
              </w:rPr>
            </w:pPr>
            <w:r w:rsidRPr="006F2884">
              <w:rPr>
                <w:rFonts w:ascii="Arial" w:hAnsi="Arial" w:cs="Arial"/>
                <w:sz w:val="24"/>
                <w:szCs w:val="24"/>
              </w:rPr>
              <w:t>has a voice that engages the reader.</w:t>
            </w:r>
          </w:p>
        </w:tc>
      </w:tr>
      <w:tr w:rsidR="009E254B" w14:paraId="7ED56C73" w14:textId="77777777" w:rsidTr="00F3169F">
        <w:tc>
          <w:tcPr>
            <w:tcW w:w="720" w:type="dxa"/>
            <w:tcBorders>
              <w:top w:val="nil"/>
              <w:left w:val="nil"/>
              <w:bottom w:val="single" w:sz="4" w:space="0" w:color="auto"/>
              <w:right w:val="nil"/>
            </w:tcBorders>
          </w:tcPr>
          <w:p w14:paraId="659B9D01" w14:textId="77777777" w:rsidR="009E254B" w:rsidRDefault="009E254B" w:rsidP="00FE3BD1">
            <w:pPr>
              <w:rPr>
                <w:rFonts w:ascii="Arial" w:hAnsi="Arial" w:cs="Arial"/>
                <w:sz w:val="24"/>
                <w:szCs w:val="24"/>
              </w:rPr>
            </w:pPr>
          </w:p>
          <w:p w14:paraId="1DE30A41" w14:textId="77777777" w:rsidR="002B5FDC" w:rsidRPr="002B5FDC" w:rsidRDefault="00FA06DF" w:rsidP="002B5FDC">
            <w:pPr>
              <w:jc w:val="center"/>
              <w:rPr>
                <w:rFonts w:ascii="Arial" w:hAnsi="Arial" w:cs="Arial"/>
                <w:sz w:val="32"/>
                <w:szCs w:val="32"/>
              </w:rPr>
            </w:pPr>
            <w:r>
              <w:rPr>
                <w:rFonts w:ascii="Arial" w:hAnsi="Arial" w:cs="Arial"/>
                <w:sz w:val="32"/>
                <w:szCs w:val="32"/>
              </w:rPr>
              <w:t>3</w:t>
            </w:r>
          </w:p>
        </w:tc>
        <w:tc>
          <w:tcPr>
            <w:tcW w:w="8630" w:type="dxa"/>
            <w:tcBorders>
              <w:top w:val="nil"/>
              <w:left w:val="nil"/>
              <w:bottom w:val="nil"/>
              <w:right w:val="nil"/>
            </w:tcBorders>
          </w:tcPr>
          <w:p w14:paraId="2A0D1FC1" w14:textId="77777777" w:rsidR="00F3169F" w:rsidRDefault="00F3169F" w:rsidP="00FE3BD1">
            <w:pPr>
              <w:rPr>
                <w:rFonts w:ascii="Arial" w:hAnsi="Arial" w:cs="Arial"/>
                <w:b/>
                <w:sz w:val="28"/>
                <w:szCs w:val="28"/>
              </w:rPr>
            </w:pPr>
          </w:p>
          <w:p w14:paraId="5487F52C" w14:textId="77777777" w:rsidR="009E254B" w:rsidRPr="00F3169F" w:rsidRDefault="00F57EAC" w:rsidP="00FE3BD1">
            <w:pPr>
              <w:rPr>
                <w:rFonts w:ascii="Arial" w:hAnsi="Arial" w:cs="Arial"/>
                <w:b/>
                <w:sz w:val="28"/>
                <w:szCs w:val="28"/>
              </w:rPr>
            </w:pPr>
            <w:r w:rsidRPr="00F3169F">
              <w:rPr>
                <w:rFonts w:ascii="Arial" w:hAnsi="Arial" w:cs="Arial"/>
                <w:b/>
                <w:sz w:val="28"/>
                <w:szCs w:val="28"/>
              </w:rPr>
              <w:t>Word Choice</w:t>
            </w:r>
          </w:p>
        </w:tc>
      </w:tr>
      <w:tr w:rsidR="00F3169F" w14:paraId="2E3D52E9" w14:textId="77777777" w:rsidTr="00CC0795">
        <w:trPr>
          <w:trHeight w:val="305"/>
        </w:trPr>
        <w:tc>
          <w:tcPr>
            <w:tcW w:w="9350" w:type="dxa"/>
            <w:gridSpan w:val="2"/>
            <w:tcBorders>
              <w:top w:val="nil"/>
              <w:left w:val="nil"/>
              <w:bottom w:val="nil"/>
              <w:right w:val="nil"/>
            </w:tcBorders>
          </w:tcPr>
          <w:p w14:paraId="5CAE8551" w14:textId="77777777" w:rsidR="00F3169F" w:rsidRPr="00F3169F" w:rsidRDefault="006F2884" w:rsidP="006F2884">
            <w:pPr>
              <w:pStyle w:val="ListParagraph"/>
              <w:numPr>
                <w:ilvl w:val="0"/>
                <w:numId w:val="1"/>
              </w:numPr>
              <w:rPr>
                <w:rFonts w:ascii="Arial" w:hAnsi="Arial" w:cs="Arial"/>
                <w:sz w:val="24"/>
                <w:szCs w:val="24"/>
              </w:rPr>
            </w:pPr>
            <w:r w:rsidRPr="006F2884">
              <w:rPr>
                <w:rFonts w:ascii="Arial" w:hAnsi="Arial" w:cs="Arial"/>
                <w:sz w:val="24"/>
                <w:szCs w:val="24"/>
              </w:rPr>
              <w:t>uses precise nouns and active verbs.</w:t>
            </w:r>
          </w:p>
        </w:tc>
      </w:tr>
      <w:tr w:rsidR="00F57EAC" w14:paraId="324B5A5F" w14:textId="77777777" w:rsidTr="00F3169F">
        <w:tc>
          <w:tcPr>
            <w:tcW w:w="720" w:type="dxa"/>
            <w:tcBorders>
              <w:top w:val="nil"/>
              <w:left w:val="nil"/>
              <w:bottom w:val="single" w:sz="4" w:space="0" w:color="auto"/>
              <w:right w:val="nil"/>
            </w:tcBorders>
          </w:tcPr>
          <w:p w14:paraId="01A2905C" w14:textId="77777777" w:rsidR="00F57EAC" w:rsidRDefault="00F57EAC" w:rsidP="00FE3BD1">
            <w:pPr>
              <w:rPr>
                <w:rFonts w:ascii="Arial" w:hAnsi="Arial" w:cs="Arial"/>
                <w:sz w:val="24"/>
                <w:szCs w:val="24"/>
              </w:rPr>
            </w:pPr>
          </w:p>
          <w:p w14:paraId="5488D97C" w14:textId="77777777" w:rsidR="002B5FDC" w:rsidRPr="002B5FDC" w:rsidRDefault="00FA06DF" w:rsidP="002B5FDC">
            <w:pPr>
              <w:jc w:val="center"/>
              <w:rPr>
                <w:rFonts w:ascii="Arial" w:hAnsi="Arial" w:cs="Arial"/>
                <w:sz w:val="32"/>
                <w:szCs w:val="32"/>
              </w:rPr>
            </w:pPr>
            <w:r>
              <w:rPr>
                <w:rFonts w:ascii="Arial" w:hAnsi="Arial" w:cs="Arial"/>
                <w:sz w:val="32"/>
                <w:szCs w:val="32"/>
              </w:rPr>
              <w:t>3</w:t>
            </w:r>
          </w:p>
        </w:tc>
        <w:tc>
          <w:tcPr>
            <w:tcW w:w="8630" w:type="dxa"/>
            <w:tcBorders>
              <w:top w:val="nil"/>
              <w:left w:val="nil"/>
              <w:bottom w:val="nil"/>
              <w:right w:val="nil"/>
            </w:tcBorders>
          </w:tcPr>
          <w:p w14:paraId="210C4F81" w14:textId="77777777" w:rsidR="00F3169F" w:rsidRDefault="00F3169F" w:rsidP="00FE3BD1">
            <w:pPr>
              <w:rPr>
                <w:rFonts w:ascii="Arial" w:hAnsi="Arial" w:cs="Arial"/>
                <w:b/>
                <w:sz w:val="28"/>
                <w:szCs w:val="28"/>
              </w:rPr>
            </w:pPr>
          </w:p>
          <w:p w14:paraId="7052C48D" w14:textId="77777777" w:rsidR="00F57EAC" w:rsidRPr="00F3169F" w:rsidRDefault="00F57EAC" w:rsidP="00FE3BD1">
            <w:pPr>
              <w:rPr>
                <w:rFonts w:ascii="Arial" w:hAnsi="Arial" w:cs="Arial"/>
                <w:b/>
                <w:sz w:val="28"/>
                <w:szCs w:val="28"/>
              </w:rPr>
            </w:pPr>
            <w:r w:rsidRPr="00F3169F">
              <w:rPr>
                <w:rFonts w:ascii="Arial" w:hAnsi="Arial" w:cs="Arial"/>
                <w:b/>
                <w:sz w:val="28"/>
                <w:szCs w:val="28"/>
              </w:rPr>
              <w:t>Sentence Fluency</w:t>
            </w:r>
          </w:p>
        </w:tc>
      </w:tr>
      <w:tr w:rsidR="00F3169F" w14:paraId="792D2600" w14:textId="77777777" w:rsidTr="00F3169F">
        <w:tc>
          <w:tcPr>
            <w:tcW w:w="9350" w:type="dxa"/>
            <w:gridSpan w:val="2"/>
            <w:tcBorders>
              <w:top w:val="nil"/>
              <w:left w:val="nil"/>
              <w:bottom w:val="nil"/>
              <w:right w:val="nil"/>
            </w:tcBorders>
          </w:tcPr>
          <w:p w14:paraId="0FD6BFD0" w14:textId="77777777" w:rsidR="006F2884" w:rsidRPr="006F2884" w:rsidRDefault="006F2884" w:rsidP="006F2884">
            <w:pPr>
              <w:pStyle w:val="ListParagraph"/>
              <w:numPr>
                <w:ilvl w:val="0"/>
                <w:numId w:val="2"/>
              </w:numPr>
              <w:rPr>
                <w:rFonts w:ascii="Arial" w:hAnsi="Arial" w:cs="Arial"/>
                <w:sz w:val="24"/>
                <w:szCs w:val="24"/>
              </w:rPr>
            </w:pPr>
            <w:r w:rsidRPr="006F2884">
              <w:rPr>
                <w:rFonts w:ascii="Arial" w:hAnsi="Arial" w:cs="Arial"/>
                <w:sz w:val="24"/>
                <w:szCs w:val="24"/>
              </w:rPr>
              <w:t>uses a variety of sentence lengths and beginnings.</w:t>
            </w:r>
          </w:p>
          <w:p w14:paraId="3C89451C" w14:textId="77777777" w:rsidR="00F3169F" w:rsidRPr="00F3169F" w:rsidRDefault="006F2884" w:rsidP="006F2884">
            <w:pPr>
              <w:pStyle w:val="ListParagraph"/>
              <w:numPr>
                <w:ilvl w:val="0"/>
                <w:numId w:val="2"/>
              </w:numPr>
              <w:rPr>
                <w:rFonts w:ascii="Arial" w:hAnsi="Arial" w:cs="Arial"/>
                <w:sz w:val="24"/>
                <w:szCs w:val="24"/>
              </w:rPr>
            </w:pPr>
            <w:r w:rsidRPr="006F2884">
              <w:rPr>
                <w:rFonts w:ascii="Arial" w:hAnsi="Arial" w:cs="Arial"/>
                <w:sz w:val="24"/>
                <w:szCs w:val="24"/>
              </w:rPr>
              <w:t>flows smoothly from one sentence to another.</w:t>
            </w:r>
          </w:p>
        </w:tc>
      </w:tr>
      <w:tr w:rsidR="00F57EAC" w14:paraId="1F0001F6" w14:textId="77777777" w:rsidTr="00F3169F">
        <w:tc>
          <w:tcPr>
            <w:tcW w:w="720" w:type="dxa"/>
            <w:tcBorders>
              <w:top w:val="nil"/>
              <w:left w:val="nil"/>
              <w:bottom w:val="single" w:sz="4" w:space="0" w:color="auto"/>
              <w:right w:val="nil"/>
            </w:tcBorders>
          </w:tcPr>
          <w:p w14:paraId="5417BE3E" w14:textId="77777777" w:rsidR="00F57EAC" w:rsidRDefault="00F57EAC" w:rsidP="00FE3BD1">
            <w:pPr>
              <w:rPr>
                <w:rFonts w:ascii="Arial" w:hAnsi="Arial" w:cs="Arial"/>
                <w:sz w:val="24"/>
                <w:szCs w:val="24"/>
              </w:rPr>
            </w:pPr>
          </w:p>
          <w:p w14:paraId="2DEA2E43" w14:textId="77777777" w:rsidR="002B5FDC" w:rsidRPr="002B5FDC" w:rsidRDefault="00FA06DF" w:rsidP="002B5FDC">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0BFD7CBC" w14:textId="77777777" w:rsidR="00F3169F" w:rsidRDefault="00F3169F" w:rsidP="00FE3BD1">
            <w:pPr>
              <w:rPr>
                <w:rFonts w:ascii="Arial" w:hAnsi="Arial" w:cs="Arial"/>
                <w:b/>
                <w:sz w:val="28"/>
                <w:szCs w:val="28"/>
              </w:rPr>
            </w:pPr>
          </w:p>
          <w:p w14:paraId="16A6FB36" w14:textId="77777777" w:rsidR="00F57EAC" w:rsidRPr="00F3169F" w:rsidRDefault="00F57EAC" w:rsidP="00FE3BD1">
            <w:pPr>
              <w:rPr>
                <w:rFonts w:ascii="Arial" w:hAnsi="Arial" w:cs="Arial"/>
                <w:b/>
                <w:sz w:val="28"/>
                <w:szCs w:val="28"/>
              </w:rPr>
            </w:pPr>
            <w:r w:rsidRPr="00F3169F">
              <w:rPr>
                <w:rFonts w:ascii="Arial" w:hAnsi="Arial" w:cs="Arial"/>
                <w:b/>
                <w:sz w:val="28"/>
                <w:szCs w:val="28"/>
              </w:rPr>
              <w:t>Conventions</w:t>
            </w:r>
          </w:p>
        </w:tc>
      </w:tr>
      <w:tr w:rsidR="00F3169F" w14:paraId="52446E45" w14:textId="77777777" w:rsidTr="00F3169F">
        <w:tc>
          <w:tcPr>
            <w:tcW w:w="9350" w:type="dxa"/>
            <w:gridSpan w:val="2"/>
            <w:tcBorders>
              <w:top w:val="nil"/>
              <w:left w:val="nil"/>
              <w:bottom w:val="nil"/>
              <w:right w:val="nil"/>
            </w:tcBorders>
          </w:tcPr>
          <w:p w14:paraId="5E580ECF" w14:textId="77777777" w:rsidR="006F2884" w:rsidRPr="006F2884" w:rsidRDefault="006F2884" w:rsidP="006F2884">
            <w:pPr>
              <w:pStyle w:val="ListParagraph"/>
              <w:numPr>
                <w:ilvl w:val="0"/>
                <w:numId w:val="2"/>
              </w:numPr>
              <w:rPr>
                <w:rFonts w:ascii="Arial" w:hAnsi="Arial" w:cs="Arial"/>
                <w:sz w:val="24"/>
                <w:szCs w:val="24"/>
              </w:rPr>
            </w:pPr>
            <w:r w:rsidRPr="006F2884">
              <w:rPr>
                <w:rFonts w:ascii="Arial" w:hAnsi="Arial" w:cs="Arial"/>
                <w:sz w:val="24"/>
                <w:szCs w:val="24"/>
              </w:rPr>
              <w:t>uses end punctuation and commas correctly.</w:t>
            </w:r>
          </w:p>
          <w:p w14:paraId="733D103C" w14:textId="77777777" w:rsidR="006F2884" w:rsidRPr="006F2884" w:rsidRDefault="006F2884" w:rsidP="006F2884">
            <w:pPr>
              <w:pStyle w:val="ListParagraph"/>
              <w:numPr>
                <w:ilvl w:val="0"/>
                <w:numId w:val="2"/>
              </w:numPr>
              <w:rPr>
                <w:rFonts w:ascii="Arial" w:hAnsi="Arial" w:cs="Arial"/>
                <w:sz w:val="24"/>
                <w:szCs w:val="24"/>
              </w:rPr>
            </w:pPr>
            <w:r w:rsidRPr="006F2884">
              <w:rPr>
                <w:rFonts w:ascii="Arial" w:hAnsi="Arial" w:cs="Arial"/>
                <w:sz w:val="24"/>
                <w:szCs w:val="24"/>
              </w:rPr>
              <w:t>correctly capitalizes first words and proper nouns.</w:t>
            </w:r>
          </w:p>
          <w:p w14:paraId="08A4C35D" w14:textId="77777777" w:rsidR="006F2884" w:rsidRPr="006F2884" w:rsidRDefault="006F2884" w:rsidP="006F2884">
            <w:pPr>
              <w:pStyle w:val="ListParagraph"/>
              <w:numPr>
                <w:ilvl w:val="0"/>
                <w:numId w:val="2"/>
              </w:numPr>
              <w:rPr>
                <w:rFonts w:ascii="Arial" w:hAnsi="Arial" w:cs="Arial"/>
                <w:sz w:val="24"/>
                <w:szCs w:val="24"/>
              </w:rPr>
            </w:pPr>
            <w:r w:rsidRPr="006F2884">
              <w:rPr>
                <w:rFonts w:ascii="Arial" w:hAnsi="Arial" w:cs="Arial"/>
                <w:sz w:val="24"/>
                <w:szCs w:val="24"/>
              </w:rPr>
              <w:t>avoids spelling errors.</w:t>
            </w:r>
          </w:p>
          <w:p w14:paraId="33E77A1D" w14:textId="77777777" w:rsidR="00F3169F" w:rsidRPr="00CC0795" w:rsidRDefault="006F2884" w:rsidP="006F2884">
            <w:pPr>
              <w:pStyle w:val="ListParagraph"/>
              <w:numPr>
                <w:ilvl w:val="0"/>
                <w:numId w:val="2"/>
              </w:numPr>
              <w:rPr>
                <w:rFonts w:ascii="Arial" w:hAnsi="Arial" w:cs="Arial"/>
                <w:sz w:val="24"/>
                <w:szCs w:val="24"/>
              </w:rPr>
            </w:pPr>
            <w:r w:rsidRPr="006F2884">
              <w:rPr>
                <w:rFonts w:ascii="Arial" w:hAnsi="Arial" w:cs="Arial"/>
                <w:sz w:val="24"/>
                <w:szCs w:val="24"/>
              </w:rPr>
              <w:t>correctly uses words (</w:t>
            </w:r>
            <w:r w:rsidRPr="006F2884">
              <w:rPr>
                <w:rFonts w:ascii="Arial" w:hAnsi="Arial" w:cs="Arial"/>
                <w:i/>
                <w:iCs/>
                <w:sz w:val="24"/>
                <w:szCs w:val="24"/>
              </w:rPr>
              <w:t>there, they’re, their</w:t>
            </w:r>
            <w:r w:rsidRPr="006F2884">
              <w:rPr>
                <w:rFonts w:ascii="Arial" w:hAnsi="Arial" w:cs="Arial"/>
                <w:sz w:val="24"/>
                <w:szCs w:val="24"/>
              </w:rPr>
              <w:t>).</w:t>
            </w:r>
          </w:p>
        </w:tc>
      </w:tr>
    </w:tbl>
    <w:p w14:paraId="26472EB3" w14:textId="77777777" w:rsidR="009E254B" w:rsidRDefault="009E254B" w:rsidP="00FE3BD1">
      <w:pPr>
        <w:rPr>
          <w:rFonts w:ascii="Arial" w:hAnsi="Arial" w:cs="Arial"/>
          <w:sz w:val="24"/>
          <w:szCs w:val="24"/>
        </w:rPr>
      </w:pPr>
    </w:p>
    <w:p w14:paraId="13D75682" w14:textId="77777777" w:rsidR="00FA06DF" w:rsidRPr="00FA06DF" w:rsidRDefault="006F2884" w:rsidP="00FA06DF">
      <w:pPr>
        <w:rPr>
          <w:rFonts w:ascii="Arial" w:hAnsi="Arial" w:cs="Arial"/>
          <w:bCs/>
          <w:iCs/>
          <w:sz w:val="24"/>
          <w:szCs w:val="24"/>
        </w:rPr>
      </w:pPr>
      <w:r w:rsidRPr="001625C7">
        <w:rPr>
          <w:rFonts w:ascii="Arial" w:hAnsi="Arial" w:cs="Arial"/>
          <w:b/>
          <w:sz w:val="24"/>
          <w:szCs w:val="24"/>
        </w:rPr>
        <w:t>Comments</w:t>
      </w:r>
      <w:r w:rsidRPr="002A60FC">
        <w:rPr>
          <w:rFonts w:ascii="Arial" w:hAnsi="Arial" w:cs="Arial"/>
          <w:sz w:val="24"/>
          <w:szCs w:val="24"/>
        </w:rPr>
        <w:t xml:space="preserve">: </w:t>
      </w:r>
      <w:r w:rsidR="00FA06DF" w:rsidRPr="00FA06DF">
        <w:rPr>
          <w:rFonts w:ascii="Arial" w:hAnsi="Arial" w:cs="Arial"/>
          <w:bCs/>
          <w:iCs/>
          <w:sz w:val="24"/>
          <w:szCs w:val="24"/>
        </w:rPr>
        <w:t>Your summary restates the main idea that everyone needs iron to make red blood cells. You also identified important details about the effects of anemia. However, you missed the remaining important details covered in the last paragraph.</w:t>
      </w:r>
    </w:p>
    <w:p w14:paraId="471E65A9" w14:textId="77777777" w:rsidR="002A60FC" w:rsidRPr="002A60FC" w:rsidRDefault="00FA06DF" w:rsidP="00FA06DF">
      <w:pPr>
        <w:ind w:firstLine="720"/>
        <w:rPr>
          <w:rFonts w:ascii="Arial" w:hAnsi="Arial" w:cs="Arial"/>
          <w:bCs/>
          <w:iCs/>
          <w:sz w:val="24"/>
          <w:szCs w:val="24"/>
        </w:rPr>
      </w:pPr>
      <w:r w:rsidRPr="00FA06DF">
        <w:rPr>
          <w:rFonts w:ascii="Arial" w:hAnsi="Arial" w:cs="Arial"/>
          <w:bCs/>
          <w:iCs/>
          <w:sz w:val="24"/>
          <w:szCs w:val="24"/>
        </w:rPr>
        <w:t>Finally, make sure to check for sentence smoothness and careless errors before submitting your writing.</w:t>
      </w:r>
    </w:p>
    <w:p w14:paraId="742ED337" w14:textId="77777777" w:rsidR="00FE3BD1" w:rsidRDefault="00E42E4D" w:rsidP="00E42E4D">
      <w:r>
        <w:rPr>
          <w:rFonts w:ascii="Arial" w:hAnsi="Arial" w:cs="Arial"/>
          <w:sz w:val="24"/>
          <w:szCs w:val="24"/>
        </w:rPr>
        <w:lastRenderedPageBreak/>
        <w:t xml:space="preserve">© </w:t>
      </w:r>
      <w:hyperlink r:id="rId6" w:history="1">
        <w:r>
          <w:rPr>
            <w:rStyle w:val="Hyperlink"/>
            <w:rFonts w:ascii="Arial" w:hAnsi="Arial" w:cs="Arial"/>
            <w:sz w:val="24"/>
            <w:szCs w:val="24"/>
          </w:rPr>
          <w:t>Thoughtful Learning</w:t>
        </w:r>
      </w:hyperlink>
      <w:r>
        <w:rPr>
          <w:rFonts w:ascii="Arial" w:hAnsi="Arial" w:cs="Arial"/>
          <w:sz w:val="24"/>
          <w:szCs w:val="24"/>
        </w:rPr>
        <w:tab/>
        <w:t xml:space="preserve">For </w:t>
      </w:r>
      <w:hyperlink r:id="rId7" w:history="1">
        <w:r>
          <w:rPr>
            <w:rStyle w:val="Hyperlink"/>
            <w:rFonts w:ascii="Arial" w:hAnsi="Arial" w:cs="Arial"/>
            <w:i/>
            <w:sz w:val="24"/>
            <w:szCs w:val="24"/>
          </w:rPr>
          <w:t>Write on Course 20-20</w:t>
        </w:r>
      </w:hyperlink>
      <w:r>
        <w:rPr>
          <w:rFonts w:ascii="Arial" w:hAnsi="Arial" w:cs="Arial"/>
          <w:sz w:val="24"/>
          <w:szCs w:val="24"/>
        </w:rPr>
        <w:t xml:space="preserve"> and </w:t>
      </w:r>
      <w:hyperlink r:id="rId8" w:history="1">
        <w:r>
          <w:rPr>
            <w:rStyle w:val="Hyperlink"/>
            <w:rFonts w:ascii="Arial" w:hAnsi="Arial" w:cs="Arial"/>
            <w:i/>
            <w:sz w:val="24"/>
            <w:szCs w:val="24"/>
          </w:rPr>
          <w:t>All Write</w:t>
        </w:r>
      </w:hyperlink>
    </w:p>
    <w:sectPr w:rsidR="00FE3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1114A9"/>
    <w:multiLevelType w:val="hybridMultilevel"/>
    <w:tmpl w:val="B41A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475A43"/>
    <w:multiLevelType w:val="hybridMultilevel"/>
    <w:tmpl w:val="6652E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99343FE"/>
    <w:multiLevelType w:val="hybridMultilevel"/>
    <w:tmpl w:val="3E165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BD1"/>
    <w:rsid w:val="001935BC"/>
    <w:rsid w:val="0028768E"/>
    <w:rsid w:val="002A60FC"/>
    <w:rsid w:val="002B5FDC"/>
    <w:rsid w:val="003274D2"/>
    <w:rsid w:val="0045362F"/>
    <w:rsid w:val="00471D79"/>
    <w:rsid w:val="00595852"/>
    <w:rsid w:val="00660E31"/>
    <w:rsid w:val="006C74ED"/>
    <w:rsid w:val="006F2884"/>
    <w:rsid w:val="007C5D46"/>
    <w:rsid w:val="00894D38"/>
    <w:rsid w:val="009E254B"/>
    <w:rsid w:val="00A67FD0"/>
    <w:rsid w:val="00B25F16"/>
    <w:rsid w:val="00C31CF6"/>
    <w:rsid w:val="00CC0795"/>
    <w:rsid w:val="00E42E4D"/>
    <w:rsid w:val="00EE60C2"/>
    <w:rsid w:val="00F3169F"/>
    <w:rsid w:val="00F57EAC"/>
    <w:rsid w:val="00FA06DF"/>
    <w:rsid w:val="00FE3B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B6CA054"/>
  <w15:docId w15:val="{C3D91BBB-54A9-43BE-A1FB-68A7BAD35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660E3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12.thoughtfullearning.com/products/all-write" TargetMode="External"/><Relationship Id="rId3" Type="http://schemas.openxmlformats.org/officeDocument/2006/relationships/settings" Target="settings.xml"/><Relationship Id="rId7" Type="http://schemas.openxmlformats.org/officeDocument/2006/relationships/hyperlink" Target="https://k12.thoughtfullearning.com/products/write-course-20-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12.thoughtfullearning.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225</Words>
  <Characters>1286</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7</cp:revision>
  <dcterms:created xsi:type="dcterms:W3CDTF">2016-08-10T19:10:00Z</dcterms:created>
  <dcterms:modified xsi:type="dcterms:W3CDTF">2016-09-07T19:45:00Z</dcterms:modified>
</cp:coreProperties>
</file>