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EFE57" w14:textId="14946E13" w:rsidR="00FE3BD1" w:rsidRPr="00EE167D" w:rsidRDefault="00B26415" w:rsidP="00FE3BD1">
      <w:pPr>
        <w:rPr>
          <w:rFonts w:ascii="Arial" w:hAnsi="Arial" w:cs="Arial"/>
          <w:b/>
          <w:sz w:val="48"/>
          <w:szCs w:val="48"/>
        </w:rPr>
      </w:pPr>
      <w:r>
        <w:rPr>
          <w:rFonts w:ascii="Arial" w:hAnsi="Arial" w:cs="Arial"/>
          <w:b/>
          <w:sz w:val="48"/>
          <w:szCs w:val="48"/>
        </w:rPr>
        <w:t>Persuasive</w:t>
      </w:r>
      <w:r w:rsidR="00FE3BD1" w:rsidRPr="00EE167D">
        <w:rPr>
          <w:rFonts w:ascii="Arial" w:hAnsi="Arial" w:cs="Arial"/>
          <w:b/>
          <w:sz w:val="48"/>
          <w:szCs w:val="48"/>
        </w:rPr>
        <w:t xml:space="preserve"> 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2838"/>
        <w:gridCol w:w="1076"/>
        <w:gridCol w:w="4345"/>
      </w:tblGrid>
      <w:tr w:rsidR="0051146B" w:rsidRPr="001935BC" w14:paraId="43C80EFB" w14:textId="77777777" w:rsidTr="006F00B6">
        <w:tc>
          <w:tcPr>
            <w:tcW w:w="1075" w:type="dxa"/>
          </w:tcPr>
          <w:p w14:paraId="21A029E5" w14:textId="77777777" w:rsidR="0051146B" w:rsidRPr="00EE167D" w:rsidRDefault="0051146B" w:rsidP="006F00B6">
            <w:pPr>
              <w:rPr>
                <w:rFonts w:ascii="Arial" w:hAnsi="Arial" w:cs="Arial"/>
                <w:b/>
                <w:sz w:val="36"/>
                <w:szCs w:val="36"/>
              </w:rPr>
            </w:pPr>
            <w:r w:rsidRPr="00EE167D">
              <w:rPr>
                <w:rFonts w:ascii="Arial" w:hAnsi="Arial" w:cs="Arial"/>
                <w:b/>
                <w:sz w:val="36"/>
                <w:szCs w:val="36"/>
              </w:rPr>
              <w:t>Name:</w:t>
            </w:r>
          </w:p>
        </w:tc>
        <w:tc>
          <w:tcPr>
            <w:tcW w:w="2970" w:type="dxa"/>
            <w:tcBorders>
              <w:bottom w:val="single" w:sz="4" w:space="0" w:color="auto"/>
            </w:tcBorders>
          </w:tcPr>
          <w:p w14:paraId="18740B50" w14:textId="77777777" w:rsidR="0051146B" w:rsidRPr="00EE167D" w:rsidRDefault="0051146B" w:rsidP="006F00B6">
            <w:pPr>
              <w:rPr>
                <w:rFonts w:ascii="Arial" w:hAnsi="Arial" w:cs="Arial"/>
                <w:sz w:val="36"/>
                <w:szCs w:val="36"/>
              </w:rPr>
            </w:pPr>
            <w:r w:rsidRPr="00EE167D">
              <w:rPr>
                <w:rFonts w:ascii="Arial" w:hAnsi="Arial" w:cs="Arial"/>
                <w:sz w:val="36"/>
                <w:szCs w:val="36"/>
              </w:rPr>
              <w:t xml:space="preserve"> </w:t>
            </w:r>
          </w:p>
        </w:tc>
        <w:tc>
          <w:tcPr>
            <w:tcW w:w="810" w:type="dxa"/>
          </w:tcPr>
          <w:p w14:paraId="36E2BCBA" w14:textId="77777777" w:rsidR="0051146B" w:rsidRPr="00EE167D" w:rsidRDefault="0051146B" w:rsidP="006F00B6">
            <w:pPr>
              <w:rPr>
                <w:rFonts w:ascii="Arial" w:hAnsi="Arial" w:cs="Arial"/>
                <w:b/>
                <w:sz w:val="36"/>
                <w:szCs w:val="36"/>
              </w:rPr>
            </w:pPr>
            <w:r w:rsidRPr="00EE167D">
              <w:rPr>
                <w:rFonts w:ascii="Arial" w:hAnsi="Arial" w:cs="Arial"/>
                <w:b/>
                <w:sz w:val="36"/>
                <w:szCs w:val="36"/>
              </w:rPr>
              <w:t>Title:</w:t>
            </w:r>
          </w:p>
        </w:tc>
        <w:tc>
          <w:tcPr>
            <w:tcW w:w="4495" w:type="dxa"/>
            <w:tcBorders>
              <w:bottom w:val="single" w:sz="4" w:space="0" w:color="auto"/>
            </w:tcBorders>
          </w:tcPr>
          <w:p w14:paraId="336EFC0B" w14:textId="0E4B24CE" w:rsidR="0051146B" w:rsidRPr="00EE167D" w:rsidRDefault="00C439D6" w:rsidP="006F00B6">
            <w:pPr>
              <w:rPr>
                <w:rFonts w:ascii="Arial" w:hAnsi="Arial" w:cs="Arial"/>
                <w:sz w:val="36"/>
                <w:szCs w:val="36"/>
              </w:rPr>
            </w:pPr>
            <w:r>
              <w:rPr>
                <w:rFonts w:ascii="Arial" w:hAnsi="Arial" w:cs="Arial"/>
                <w:sz w:val="36"/>
                <w:szCs w:val="36"/>
              </w:rPr>
              <w:t xml:space="preserve">We need </w:t>
            </w:r>
            <w:proofErr w:type="spellStart"/>
            <w:r>
              <w:rPr>
                <w:rFonts w:ascii="Arial" w:hAnsi="Arial" w:cs="Arial"/>
                <w:sz w:val="36"/>
                <w:szCs w:val="36"/>
              </w:rPr>
              <w:t>Bedder</w:t>
            </w:r>
            <w:proofErr w:type="spellEnd"/>
            <w:r>
              <w:rPr>
                <w:rFonts w:ascii="Arial" w:hAnsi="Arial" w:cs="Arial"/>
                <w:sz w:val="36"/>
                <w:szCs w:val="36"/>
              </w:rPr>
              <w:t xml:space="preserve"> Chips</w:t>
            </w:r>
          </w:p>
        </w:tc>
      </w:tr>
    </w:tbl>
    <w:p w14:paraId="6CF39CFB" w14:textId="77777777" w:rsidR="0051146B" w:rsidRPr="002B5FDC" w:rsidRDefault="0051146B" w:rsidP="0051146B">
      <w:pPr>
        <w:rPr>
          <w:rFonts w:ascii="Arial" w:hAnsi="Arial" w:cs="Arial"/>
          <w:b/>
          <w:sz w:val="40"/>
          <w:szCs w:val="40"/>
        </w:rPr>
      </w:pPr>
      <w:r>
        <w:rPr>
          <w:noProof/>
        </w:rPr>
        <w:drawing>
          <wp:anchor distT="0" distB="0" distL="114300" distR="114300" simplePos="0" relativeHeight="251659264" behindDoc="0" locked="0" layoutInCell="1" allowOverlap="1" wp14:anchorId="0DC9F894" wp14:editId="1852005D">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58DA354E" w14:textId="77777777" w:rsidR="0051146B" w:rsidRPr="0051146B" w:rsidRDefault="0051146B"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36C17615" w14:textId="77777777" w:rsidTr="00F3169F">
        <w:tc>
          <w:tcPr>
            <w:tcW w:w="720" w:type="dxa"/>
            <w:tcBorders>
              <w:top w:val="nil"/>
              <w:left w:val="nil"/>
              <w:bottom w:val="single" w:sz="4" w:space="0" w:color="auto"/>
              <w:right w:val="nil"/>
            </w:tcBorders>
          </w:tcPr>
          <w:p w14:paraId="463BCF5F" w14:textId="7E51D212" w:rsidR="009E254B" w:rsidRPr="00EE167D" w:rsidRDefault="00C439D6" w:rsidP="00BC182B">
            <w:pPr>
              <w:jc w:val="center"/>
              <w:rPr>
                <w:rFonts w:ascii="Arial" w:hAnsi="Arial" w:cs="Arial"/>
                <w:sz w:val="36"/>
                <w:szCs w:val="36"/>
              </w:rPr>
            </w:pPr>
            <w:r>
              <w:rPr>
                <w:rFonts w:ascii="Arial" w:hAnsi="Arial" w:cs="Arial"/>
                <w:sz w:val="36"/>
                <w:szCs w:val="36"/>
              </w:rPr>
              <w:t>1</w:t>
            </w:r>
          </w:p>
        </w:tc>
        <w:tc>
          <w:tcPr>
            <w:tcW w:w="8630" w:type="dxa"/>
            <w:tcBorders>
              <w:top w:val="nil"/>
              <w:left w:val="nil"/>
              <w:bottom w:val="nil"/>
              <w:right w:val="nil"/>
            </w:tcBorders>
          </w:tcPr>
          <w:p w14:paraId="7F8F47C6" w14:textId="01BD1CED" w:rsidR="009E254B" w:rsidRPr="00EE167D" w:rsidRDefault="006F00B6" w:rsidP="00FE3BD1">
            <w:pPr>
              <w:rPr>
                <w:rFonts w:ascii="Arial" w:hAnsi="Arial" w:cs="Arial"/>
                <w:b/>
                <w:sz w:val="36"/>
                <w:szCs w:val="36"/>
              </w:rPr>
            </w:pPr>
            <w:r w:rsidRPr="00EE167D">
              <w:rPr>
                <w:rFonts w:ascii="Arial" w:hAnsi="Arial" w:cs="Arial"/>
                <w:b/>
                <w:sz w:val="36"/>
                <w:szCs w:val="36"/>
              </w:rPr>
              <w:t>Structure</w:t>
            </w:r>
          </w:p>
        </w:tc>
      </w:tr>
      <w:tr w:rsidR="00F57EAC" w14:paraId="2D3645F9" w14:textId="77777777" w:rsidTr="00F3169F">
        <w:tc>
          <w:tcPr>
            <w:tcW w:w="9350" w:type="dxa"/>
            <w:gridSpan w:val="2"/>
            <w:tcBorders>
              <w:top w:val="nil"/>
              <w:left w:val="nil"/>
              <w:bottom w:val="nil"/>
              <w:right w:val="nil"/>
            </w:tcBorders>
          </w:tcPr>
          <w:p w14:paraId="71336046" w14:textId="5BE40E44" w:rsidR="006F00B6" w:rsidRPr="00EE167D" w:rsidRDefault="006F00B6" w:rsidP="00F57EAC">
            <w:pPr>
              <w:pStyle w:val="ListParagraph"/>
              <w:numPr>
                <w:ilvl w:val="0"/>
                <w:numId w:val="1"/>
              </w:numPr>
              <w:rPr>
                <w:rFonts w:ascii="Arial" w:hAnsi="Arial" w:cs="Arial"/>
                <w:sz w:val="32"/>
                <w:szCs w:val="32"/>
              </w:rPr>
            </w:pPr>
            <w:r w:rsidRPr="00EE167D">
              <w:rPr>
                <w:rFonts w:ascii="Arial" w:hAnsi="Arial" w:cs="Arial"/>
                <w:sz w:val="32"/>
                <w:szCs w:val="32"/>
              </w:rPr>
              <w:t xml:space="preserve">The </w:t>
            </w:r>
            <w:r w:rsidR="00352FFC" w:rsidRPr="00EE167D">
              <w:rPr>
                <w:rFonts w:ascii="Arial" w:hAnsi="Arial" w:cs="Arial"/>
                <w:sz w:val="32"/>
                <w:szCs w:val="32"/>
              </w:rPr>
              <w:t xml:space="preserve">writing </w:t>
            </w:r>
            <w:r w:rsidR="00EE167D">
              <w:rPr>
                <w:rFonts w:ascii="Arial" w:hAnsi="Arial" w:cs="Arial"/>
                <w:sz w:val="32"/>
                <w:szCs w:val="32"/>
              </w:rPr>
              <w:t>has</w:t>
            </w:r>
            <w:r w:rsidR="00352FFC" w:rsidRPr="00EE167D">
              <w:rPr>
                <w:rFonts w:ascii="Arial" w:hAnsi="Arial" w:cs="Arial"/>
                <w:sz w:val="32"/>
                <w:szCs w:val="32"/>
              </w:rPr>
              <w:t xml:space="preserve"> a</w:t>
            </w:r>
            <w:r w:rsidRPr="00EE167D">
              <w:rPr>
                <w:rFonts w:ascii="Arial" w:hAnsi="Arial" w:cs="Arial"/>
                <w:sz w:val="32"/>
                <w:szCs w:val="32"/>
              </w:rPr>
              <w:t xml:space="preserve"> beginning, </w:t>
            </w:r>
            <w:r w:rsidR="00352FFC" w:rsidRPr="00EE167D">
              <w:rPr>
                <w:rFonts w:ascii="Arial" w:hAnsi="Arial" w:cs="Arial"/>
                <w:sz w:val="32"/>
                <w:szCs w:val="32"/>
              </w:rPr>
              <w:t xml:space="preserve">a </w:t>
            </w:r>
            <w:r w:rsidRPr="00EE167D">
              <w:rPr>
                <w:rFonts w:ascii="Arial" w:hAnsi="Arial" w:cs="Arial"/>
                <w:sz w:val="32"/>
                <w:szCs w:val="32"/>
              </w:rPr>
              <w:t xml:space="preserve">middle, and an ending. </w:t>
            </w:r>
          </w:p>
          <w:p w14:paraId="36DBE6E9" w14:textId="3EBE07C5" w:rsidR="006F00B6" w:rsidRPr="00EE167D" w:rsidRDefault="00352FFC" w:rsidP="00C16E4F">
            <w:pPr>
              <w:pStyle w:val="ListParagraph"/>
              <w:numPr>
                <w:ilvl w:val="0"/>
                <w:numId w:val="1"/>
              </w:numPr>
              <w:rPr>
                <w:rFonts w:ascii="Arial" w:hAnsi="Arial" w:cs="Arial"/>
                <w:sz w:val="32"/>
                <w:szCs w:val="32"/>
              </w:rPr>
            </w:pPr>
            <w:r w:rsidRPr="00EE167D">
              <w:rPr>
                <w:rFonts w:ascii="Arial" w:hAnsi="Arial" w:cs="Arial"/>
                <w:sz w:val="32"/>
                <w:szCs w:val="32"/>
              </w:rPr>
              <w:t xml:space="preserve">The </w:t>
            </w:r>
            <w:r w:rsidR="00B26415">
              <w:rPr>
                <w:rFonts w:ascii="Arial" w:hAnsi="Arial" w:cs="Arial"/>
                <w:sz w:val="32"/>
                <w:szCs w:val="32"/>
              </w:rPr>
              <w:t>order of reasons is convincing</w:t>
            </w:r>
            <w:r w:rsidR="00C16E4F" w:rsidRPr="00EE167D">
              <w:rPr>
                <w:rFonts w:ascii="Arial" w:hAnsi="Arial" w:cs="Arial"/>
                <w:sz w:val="32"/>
                <w:szCs w:val="32"/>
              </w:rPr>
              <w:t xml:space="preserve">. </w:t>
            </w:r>
          </w:p>
        </w:tc>
      </w:tr>
      <w:tr w:rsidR="009E254B" w14:paraId="6ECE9C4B" w14:textId="77777777" w:rsidTr="00F3169F">
        <w:tc>
          <w:tcPr>
            <w:tcW w:w="720" w:type="dxa"/>
            <w:tcBorders>
              <w:top w:val="nil"/>
              <w:left w:val="nil"/>
              <w:bottom w:val="single" w:sz="4" w:space="0" w:color="auto"/>
              <w:right w:val="nil"/>
            </w:tcBorders>
          </w:tcPr>
          <w:p w14:paraId="16272652" w14:textId="77777777" w:rsidR="009E254B" w:rsidRPr="00EE167D" w:rsidRDefault="009E254B" w:rsidP="00FE3BD1">
            <w:pPr>
              <w:rPr>
                <w:rFonts w:ascii="Arial" w:hAnsi="Arial" w:cs="Arial"/>
                <w:sz w:val="36"/>
                <w:szCs w:val="36"/>
              </w:rPr>
            </w:pPr>
          </w:p>
          <w:p w14:paraId="76F5C87D" w14:textId="73CF99F2" w:rsidR="00BC182B" w:rsidRPr="00EE167D" w:rsidRDefault="00C439D6" w:rsidP="00BC182B">
            <w:pPr>
              <w:jc w:val="center"/>
              <w:rPr>
                <w:rFonts w:ascii="Arial" w:hAnsi="Arial" w:cs="Arial"/>
                <w:sz w:val="36"/>
                <w:szCs w:val="36"/>
              </w:rPr>
            </w:pPr>
            <w:r>
              <w:rPr>
                <w:rFonts w:ascii="Arial" w:hAnsi="Arial" w:cs="Arial"/>
                <w:sz w:val="36"/>
                <w:szCs w:val="36"/>
              </w:rPr>
              <w:t>2</w:t>
            </w:r>
          </w:p>
        </w:tc>
        <w:tc>
          <w:tcPr>
            <w:tcW w:w="8630" w:type="dxa"/>
            <w:tcBorders>
              <w:top w:val="nil"/>
              <w:left w:val="nil"/>
              <w:bottom w:val="nil"/>
              <w:right w:val="nil"/>
            </w:tcBorders>
          </w:tcPr>
          <w:p w14:paraId="4E196629" w14:textId="77777777" w:rsidR="00F3169F" w:rsidRPr="00EE167D" w:rsidRDefault="00F3169F" w:rsidP="00FE3BD1">
            <w:pPr>
              <w:rPr>
                <w:rFonts w:ascii="Arial" w:hAnsi="Arial" w:cs="Arial"/>
                <w:b/>
                <w:sz w:val="36"/>
                <w:szCs w:val="36"/>
              </w:rPr>
            </w:pPr>
          </w:p>
          <w:p w14:paraId="3F710B63" w14:textId="00587049" w:rsidR="009E254B" w:rsidRPr="00EE167D" w:rsidRDefault="006F00B6" w:rsidP="00FE3BD1">
            <w:pPr>
              <w:rPr>
                <w:rFonts w:ascii="Arial" w:hAnsi="Arial" w:cs="Arial"/>
                <w:b/>
                <w:sz w:val="36"/>
                <w:szCs w:val="36"/>
              </w:rPr>
            </w:pPr>
            <w:r w:rsidRPr="00EE167D">
              <w:rPr>
                <w:rFonts w:ascii="Arial" w:hAnsi="Arial" w:cs="Arial"/>
                <w:b/>
                <w:sz w:val="36"/>
                <w:szCs w:val="36"/>
              </w:rPr>
              <w:t>Ideas</w:t>
            </w:r>
          </w:p>
        </w:tc>
      </w:tr>
      <w:tr w:rsidR="00F3169F" w14:paraId="78EBB7B2" w14:textId="77777777" w:rsidTr="00F3169F">
        <w:tc>
          <w:tcPr>
            <w:tcW w:w="9350" w:type="dxa"/>
            <w:gridSpan w:val="2"/>
            <w:tcBorders>
              <w:top w:val="nil"/>
              <w:left w:val="nil"/>
              <w:bottom w:val="nil"/>
              <w:right w:val="nil"/>
            </w:tcBorders>
          </w:tcPr>
          <w:p w14:paraId="0807E4FA" w14:textId="5DB19B16" w:rsidR="00352FFC" w:rsidRPr="00EE167D" w:rsidRDefault="00352FFC" w:rsidP="00F57EAC">
            <w:pPr>
              <w:pStyle w:val="ListParagraph"/>
              <w:numPr>
                <w:ilvl w:val="0"/>
                <w:numId w:val="1"/>
              </w:numPr>
              <w:rPr>
                <w:rFonts w:ascii="Arial" w:hAnsi="Arial" w:cs="Arial"/>
                <w:sz w:val="32"/>
                <w:szCs w:val="32"/>
              </w:rPr>
            </w:pPr>
            <w:r w:rsidRPr="00EE167D">
              <w:rPr>
                <w:rFonts w:ascii="Arial" w:hAnsi="Arial" w:cs="Arial"/>
                <w:sz w:val="32"/>
                <w:szCs w:val="32"/>
              </w:rPr>
              <w:t>The wr</w:t>
            </w:r>
            <w:r w:rsidR="00C16E4F" w:rsidRPr="00EE167D">
              <w:rPr>
                <w:rFonts w:ascii="Arial" w:hAnsi="Arial" w:cs="Arial"/>
                <w:sz w:val="32"/>
                <w:szCs w:val="32"/>
              </w:rPr>
              <w:t xml:space="preserve">iting </w:t>
            </w:r>
            <w:r w:rsidR="00B26415">
              <w:rPr>
                <w:rFonts w:ascii="Arial" w:hAnsi="Arial" w:cs="Arial"/>
                <w:sz w:val="32"/>
                <w:szCs w:val="32"/>
              </w:rPr>
              <w:t>states an opinion about the</w:t>
            </w:r>
            <w:r w:rsidR="00C16E4F" w:rsidRPr="00EE167D">
              <w:rPr>
                <w:rFonts w:ascii="Arial" w:hAnsi="Arial" w:cs="Arial"/>
                <w:sz w:val="32"/>
                <w:szCs w:val="32"/>
              </w:rPr>
              <w:t xml:space="preserve"> topic.</w:t>
            </w:r>
          </w:p>
          <w:p w14:paraId="4F210643" w14:textId="4B4A4EFF" w:rsidR="00C16E4F" w:rsidRPr="00EE167D" w:rsidRDefault="00B26415" w:rsidP="00F57EAC">
            <w:pPr>
              <w:pStyle w:val="ListParagraph"/>
              <w:numPr>
                <w:ilvl w:val="0"/>
                <w:numId w:val="1"/>
              </w:numPr>
              <w:rPr>
                <w:rFonts w:ascii="Arial" w:hAnsi="Arial" w:cs="Arial"/>
                <w:sz w:val="32"/>
                <w:szCs w:val="32"/>
              </w:rPr>
            </w:pPr>
            <w:r>
              <w:rPr>
                <w:rFonts w:ascii="Arial" w:hAnsi="Arial" w:cs="Arial"/>
                <w:sz w:val="32"/>
                <w:szCs w:val="32"/>
              </w:rPr>
              <w:t>Reasons support the opinion</w:t>
            </w:r>
            <w:r w:rsidR="00C16E4F" w:rsidRPr="00EE167D">
              <w:rPr>
                <w:rFonts w:ascii="Arial" w:hAnsi="Arial" w:cs="Arial"/>
                <w:sz w:val="32"/>
                <w:szCs w:val="32"/>
              </w:rPr>
              <w:t xml:space="preserve">. </w:t>
            </w:r>
          </w:p>
          <w:p w14:paraId="645CFF1B" w14:textId="72E40681" w:rsidR="00C16E4F" w:rsidRPr="00EE167D" w:rsidRDefault="00EE167D" w:rsidP="00F57EAC">
            <w:pPr>
              <w:pStyle w:val="ListParagraph"/>
              <w:numPr>
                <w:ilvl w:val="0"/>
                <w:numId w:val="1"/>
              </w:numPr>
              <w:rPr>
                <w:rFonts w:ascii="Arial" w:hAnsi="Arial" w:cs="Arial"/>
                <w:sz w:val="32"/>
                <w:szCs w:val="32"/>
              </w:rPr>
            </w:pPr>
            <w:r>
              <w:rPr>
                <w:rFonts w:ascii="Arial" w:hAnsi="Arial" w:cs="Arial"/>
                <w:sz w:val="32"/>
                <w:szCs w:val="32"/>
              </w:rPr>
              <w:t>S</w:t>
            </w:r>
            <w:r w:rsidR="00C16E4F" w:rsidRPr="00EE167D">
              <w:rPr>
                <w:rFonts w:ascii="Arial" w:hAnsi="Arial" w:cs="Arial"/>
                <w:sz w:val="32"/>
                <w:szCs w:val="32"/>
              </w:rPr>
              <w:t xml:space="preserve">entences </w:t>
            </w:r>
            <w:r>
              <w:rPr>
                <w:rFonts w:ascii="Arial" w:hAnsi="Arial" w:cs="Arial"/>
                <w:sz w:val="32"/>
                <w:szCs w:val="32"/>
              </w:rPr>
              <w:t>are easy to read.</w:t>
            </w:r>
            <w:r w:rsidR="00C16E4F" w:rsidRPr="00EE167D">
              <w:rPr>
                <w:rFonts w:ascii="Arial" w:hAnsi="Arial" w:cs="Arial"/>
                <w:sz w:val="32"/>
                <w:szCs w:val="32"/>
              </w:rPr>
              <w:t xml:space="preserve">  </w:t>
            </w:r>
          </w:p>
          <w:p w14:paraId="074EE674" w14:textId="54D67E75" w:rsidR="00352FFC" w:rsidRPr="00C15E6C" w:rsidRDefault="00352FFC" w:rsidP="00F57EAC">
            <w:pPr>
              <w:pStyle w:val="ListParagraph"/>
              <w:numPr>
                <w:ilvl w:val="0"/>
                <w:numId w:val="1"/>
              </w:numPr>
              <w:rPr>
                <w:rFonts w:ascii="Arial" w:hAnsi="Arial" w:cs="Arial"/>
                <w:sz w:val="28"/>
                <w:szCs w:val="28"/>
              </w:rPr>
            </w:pPr>
            <w:r w:rsidRPr="00EE167D">
              <w:rPr>
                <w:rFonts w:ascii="Arial" w:hAnsi="Arial" w:cs="Arial"/>
                <w:sz w:val="32"/>
                <w:szCs w:val="32"/>
              </w:rPr>
              <w:t xml:space="preserve">The writing </w:t>
            </w:r>
            <w:r w:rsidR="00C16E4F" w:rsidRPr="00EE167D">
              <w:rPr>
                <w:rFonts w:ascii="Arial" w:hAnsi="Arial" w:cs="Arial"/>
                <w:sz w:val="32"/>
                <w:szCs w:val="32"/>
              </w:rPr>
              <w:t>uses specific words</w:t>
            </w:r>
            <w:r w:rsidRPr="00EE167D">
              <w:rPr>
                <w:rFonts w:ascii="Arial" w:hAnsi="Arial" w:cs="Arial"/>
                <w:sz w:val="32"/>
                <w:szCs w:val="32"/>
              </w:rPr>
              <w:t>.</w:t>
            </w:r>
            <w:r w:rsidRPr="00C15E6C">
              <w:rPr>
                <w:rFonts w:ascii="Arial" w:hAnsi="Arial" w:cs="Arial"/>
                <w:sz w:val="28"/>
                <w:szCs w:val="28"/>
              </w:rPr>
              <w:t xml:space="preserve"> </w:t>
            </w:r>
          </w:p>
        </w:tc>
      </w:tr>
      <w:tr w:rsidR="00F57EAC" w14:paraId="5BC897BC" w14:textId="77777777" w:rsidTr="00F3169F">
        <w:tc>
          <w:tcPr>
            <w:tcW w:w="720" w:type="dxa"/>
            <w:tcBorders>
              <w:top w:val="nil"/>
              <w:left w:val="nil"/>
              <w:bottom w:val="single" w:sz="4" w:space="0" w:color="auto"/>
              <w:right w:val="nil"/>
            </w:tcBorders>
          </w:tcPr>
          <w:p w14:paraId="635072A7" w14:textId="77777777" w:rsidR="00F57EAC" w:rsidRPr="00EE167D" w:rsidRDefault="00F57EAC" w:rsidP="00FE3BD1">
            <w:pPr>
              <w:rPr>
                <w:rFonts w:ascii="Arial" w:hAnsi="Arial" w:cs="Arial"/>
                <w:sz w:val="36"/>
                <w:szCs w:val="36"/>
              </w:rPr>
            </w:pPr>
          </w:p>
          <w:p w14:paraId="204B6AE1" w14:textId="23F4F1CE" w:rsidR="00BC182B" w:rsidRPr="00EE167D" w:rsidRDefault="00C439D6" w:rsidP="00BC182B">
            <w:pPr>
              <w:jc w:val="center"/>
              <w:rPr>
                <w:rFonts w:ascii="Arial" w:hAnsi="Arial" w:cs="Arial"/>
                <w:sz w:val="36"/>
                <w:szCs w:val="36"/>
              </w:rPr>
            </w:pPr>
            <w:r>
              <w:rPr>
                <w:rFonts w:ascii="Arial" w:hAnsi="Arial" w:cs="Arial"/>
                <w:sz w:val="36"/>
                <w:szCs w:val="36"/>
              </w:rPr>
              <w:t>2</w:t>
            </w:r>
          </w:p>
        </w:tc>
        <w:tc>
          <w:tcPr>
            <w:tcW w:w="8630" w:type="dxa"/>
            <w:tcBorders>
              <w:top w:val="nil"/>
              <w:left w:val="nil"/>
              <w:bottom w:val="nil"/>
              <w:right w:val="nil"/>
            </w:tcBorders>
          </w:tcPr>
          <w:p w14:paraId="084FF709" w14:textId="77777777" w:rsidR="00F3169F" w:rsidRPr="00EE167D" w:rsidRDefault="00F3169F" w:rsidP="00FE3BD1">
            <w:pPr>
              <w:rPr>
                <w:rFonts w:ascii="Arial" w:hAnsi="Arial" w:cs="Arial"/>
                <w:b/>
                <w:sz w:val="36"/>
                <w:szCs w:val="36"/>
              </w:rPr>
            </w:pPr>
          </w:p>
          <w:p w14:paraId="7EC4B7B5" w14:textId="19B6D806" w:rsidR="00F57EAC" w:rsidRPr="00EE167D" w:rsidRDefault="00F57EAC" w:rsidP="00FE3BD1">
            <w:pPr>
              <w:rPr>
                <w:rFonts w:ascii="Arial" w:hAnsi="Arial" w:cs="Arial"/>
                <w:b/>
                <w:sz w:val="36"/>
                <w:szCs w:val="36"/>
              </w:rPr>
            </w:pPr>
            <w:r w:rsidRPr="00EE167D">
              <w:rPr>
                <w:rFonts w:ascii="Arial" w:hAnsi="Arial" w:cs="Arial"/>
                <w:b/>
                <w:sz w:val="36"/>
                <w:szCs w:val="36"/>
              </w:rPr>
              <w:t>Co</w:t>
            </w:r>
            <w:r w:rsidR="009F6E24">
              <w:rPr>
                <w:rFonts w:ascii="Arial" w:hAnsi="Arial" w:cs="Arial"/>
                <w:b/>
                <w:sz w:val="36"/>
                <w:szCs w:val="36"/>
              </w:rPr>
              <w:t>rrectness</w:t>
            </w:r>
            <w:bookmarkStart w:id="0" w:name="_GoBack"/>
            <w:bookmarkEnd w:id="0"/>
          </w:p>
        </w:tc>
      </w:tr>
      <w:tr w:rsidR="00F3169F" w14:paraId="60B44EF0" w14:textId="77777777" w:rsidTr="00F3169F">
        <w:tc>
          <w:tcPr>
            <w:tcW w:w="9350" w:type="dxa"/>
            <w:gridSpan w:val="2"/>
            <w:tcBorders>
              <w:top w:val="nil"/>
              <w:left w:val="nil"/>
              <w:bottom w:val="nil"/>
              <w:right w:val="nil"/>
            </w:tcBorders>
          </w:tcPr>
          <w:p w14:paraId="318FD090" w14:textId="2537F341" w:rsidR="00010F8C" w:rsidRPr="00224662" w:rsidRDefault="00EE167D" w:rsidP="00224662">
            <w:pPr>
              <w:pStyle w:val="ListParagraph"/>
              <w:numPr>
                <w:ilvl w:val="0"/>
                <w:numId w:val="2"/>
              </w:numPr>
              <w:rPr>
                <w:rFonts w:ascii="Arial" w:hAnsi="Arial" w:cs="Arial"/>
                <w:sz w:val="32"/>
                <w:szCs w:val="32"/>
              </w:rPr>
            </w:pPr>
            <w:r>
              <w:rPr>
                <w:rFonts w:ascii="Arial" w:hAnsi="Arial" w:cs="Arial"/>
                <w:sz w:val="32"/>
                <w:szCs w:val="32"/>
              </w:rPr>
              <w:t>A capital letter begins each sentence</w:t>
            </w:r>
            <w:r w:rsidR="00224662">
              <w:rPr>
                <w:rFonts w:ascii="Arial" w:hAnsi="Arial" w:cs="Arial"/>
                <w:sz w:val="32"/>
                <w:szCs w:val="32"/>
              </w:rPr>
              <w:t xml:space="preserve"> and name</w:t>
            </w:r>
            <w:r>
              <w:rPr>
                <w:rFonts w:ascii="Arial" w:hAnsi="Arial" w:cs="Arial"/>
                <w:sz w:val="32"/>
                <w:szCs w:val="32"/>
              </w:rPr>
              <w:t>.</w:t>
            </w:r>
          </w:p>
          <w:p w14:paraId="22353B17" w14:textId="77777777" w:rsidR="00224662" w:rsidRPr="00224662" w:rsidRDefault="00EE167D" w:rsidP="00352FFC">
            <w:pPr>
              <w:pStyle w:val="ListParagraph"/>
              <w:numPr>
                <w:ilvl w:val="0"/>
                <w:numId w:val="2"/>
              </w:numPr>
              <w:rPr>
                <w:rFonts w:ascii="Arial" w:hAnsi="Arial" w:cs="Arial"/>
                <w:sz w:val="28"/>
                <w:szCs w:val="28"/>
              </w:rPr>
            </w:pPr>
            <w:r>
              <w:rPr>
                <w:rFonts w:ascii="Arial" w:hAnsi="Arial" w:cs="Arial"/>
                <w:sz w:val="32"/>
                <w:szCs w:val="32"/>
              </w:rPr>
              <w:t>Sentences end with correct punctuation.</w:t>
            </w:r>
          </w:p>
          <w:p w14:paraId="3971E03D" w14:textId="4BF77DB3" w:rsidR="00F3169F" w:rsidRPr="00C15E6C" w:rsidRDefault="00224662" w:rsidP="00352FFC">
            <w:pPr>
              <w:pStyle w:val="ListParagraph"/>
              <w:numPr>
                <w:ilvl w:val="0"/>
                <w:numId w:val="2"/>
              </w:numPr>
              <w:rPr>
                <w:rFonts w:ascii="Arial" w:hAnsi="Arial" w:cs="Arial"/>
                <w:sz w:val="28"/>
                <w:szCs w:val="28"/>
              </w:rPr>
            </w:pPr>
            <w:r>
              <w:rPr>
                <w:rFonts w:ascii="Arial" w:hAnsi="Arial" w:cs="Arial"/>
                <w:sz w:val="32"/>
                <w:szCs w:val="32"/>
              </w:rPr>
              <w:t>Common words have correct spelling.</w:t>
            </w:r>
            <w:r w:rsidR="00010F8C" w:rsidRPr="00C15E6C">
              <w:rPr>
                <w:rFonts w:ascii="Arial" w:hAnsi="Arial" w:cs="Arial"/>
                <w:sz w:val="28"/>
                <w:szCs w:val="28"/>
              </w:rPr>
              <w:t xml:space="preserve"> </w:t>
            </w:r>
            <w:r w:rsidR="00352FFC" w:rsidRPr="00C15E6C">
              <w:rPr>
                <w:rFonts w:ascii="Arial" w:hAnsi="Arial" w:cs="Arial"/>
                <w:sz w:val="28"/>
                <w:szCs w:val="28"/>
              </w:rPr>
              <w:t xml:space="preserve"> </w:t>
            </w:r>
          </w:p>
        </w:tc>
      </w:tr>
    </w:tbl>
    <w:p w14:paraId="004531AC" w14:textId="77777777" w:rsidR="009E254B" w:rsidRDefault="009E254B" w:rsidP="00FE3BD1">
      <w:pPr>
        <w:rPr>
          <w:rFonts w:ascii="Arial" w:hAnsi="Arial" w:cs="Arial"/>
          <w:sz w:val="24"/>
          <w:szCs w:val="24"/>
        </w:rPr>
      </w:pPr>
    </w:p>
    <w:p w14:paraId="798F36D9" w14:textId="5047CF15" w:rsidR="00FE3BD1" w:rsidRPr="00EE167D" w:rsidRDefault="00002AA5" w:rsidP="00FE3BD1">
      <w:pPr>
        <w:rPr>
          <w:rFonts w:ascii="Arial" w:hAnsi="Arial" w:cs="Arial"/>
          <w:sz w:val="32"/>
          <w:szCs w:val="32"/>
        </w:rPr>
      </w:pPr>
      <w:r w:rsidRPr="00EE167D">
        <w:rPr>
          <w:rFonts w:ascii="Arial" w:hAnsi="Arial" w:cs="Arial"/>
          <w:b/>
          <w:sz w:val="32"/>
          <w:szCs w:val="32"/>
        </w:rPr>
        <w:t>Comments:</w:t>
      </w:r>
      <w:r w:rsidRPr="00EE167D">
        <w:rPr>
          <w:rFonts w:ascii="Arial" w:hAnsi="Arial" w:cs="Arial"/>
          <w:sz w:val="32"/>
          <w:szCs w:val="32"/>
        </w:rPr>
        <w:t xml:space="preserve"> </w:t>
      </w:r>
      <w:r w:rsidR="00C439D6">
        <w:rPr>
          <w:rFonts w:ascii="Arial" w:hAnsi="Arial" w:cs="Arial"/>
          <w:sz w:val="32"/>
          <w:szCs w:val="32"/>
        </w:rPr>
        <w:t>Your opinion comes through strongly, but more reasons would help convince your reader. Could you make any suggestions about how the cafeteria could get better chips? Also, make sure to have a classmate help you with spelling.</w:t>
      </w:r>
      <w:r w:rsidRPr="00EE167D">
        <w:rPr>
          <w:rFonts w:ascii="Arial" w:hAnsi="Arial" w:cs="Arial"/>
          <w:sz w:val="32"/>
          <w:szCs w:val="32"/>
        </w:rPr>
        <w:t xml:space="preserve">   </w:t>
      </w:r>
    </w:p>
    <w:p w14:paraId="7EF794FE" w14:textId="77777777" w:rsidR="00B70FA5" w:rsidRDefault="00B70FA5" w:rsidP="00FE3BD1">
      <w:pPr>
        <w:rPr>
          <w:rFonts w:ascii="Arial" w:hAnsi="Arial" w:cs="Arial"/>
          <w:sz w:val="24"/>
          <w:szCs w:val="24"/>
        </w:rPr>
      </w:pPr>
    </w:p>
    <w:p w14:paraId="7B1BD346" w14:textId="0A73242C" w:rsidR="00FE3BD1" w:rsidRDefault="000A26E3">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Fo</w:t>
      </w:r>
      <w:r w:rsidR="00EE167D">
        <w:rPr>
          <w:rFonts w:ascii="Arial" w:hAnsi="Arial" w:cs="Arial"/>
          <w:sz w:val="24"/>
          <w:szCs w:val="24"/>
        </w:rPr>
        <w:t xml:space="preserve">r </w:t>
      </w:r>
      <w:hyperlink r:id="rId7" w:history="1">
        <w:r w:rsidR="00EE167D" w:rsidRPr="00EE167D">
          <w:rPr>
            <w:rStyle w:val="Hyperlink"/>
            <w:rFonts w:ascii="Arial" w:hAnsi="Arial" w:cs="Arial"/>
            <w:i/>
            <w:sz w:val="24"/>
            <w:szCs w:val="24"/>
          </w:rPr>
          <w:t>Write Away</w:t>
        </w:r>
      </w:hyperlink>
      <w:r w:rsidR="00EE167D">
        <w:t xml:space="preserve"> </w:t>
      </w:r>
    </w:p>
    <w:p w14:paraId="75852022" w14:textId="77777777" w:rsidR="00FE3BD1" w:rsidRDefault="00FE3BD1"/>
    <w:p w14:paraId="0F2EB45C" w14:textId="77777777" w:rsidR="00FE3BD1" w:rsidRDefault="00FE3BD1"/>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002AA5"/>
    <w:rsid w:val="00010F8C"/>
    <w:rsid w:val="000A26E3"/>
    <w:rsid w:val="002028E0"/>
    <w:rsid w:val="00224662"/>
    <w:rsid w:val="00352FFC"/>
    <w:rsid w:val="0051146B"/>
    <w:rsid w:val="005126C9"/>
    <w:rsid w:val="005675B4"/>
    <w:rsid w:val="00595852"/>
    <w:rsid w:val="00692BFC"/>
    <w:rsid w:val="006F00B6"/>
    <w:rsid w:val="00945F1A"/>
    <w:rsid w:val="009E254B"/>
    <w:rsid w:val="009F6E24"/>
    <w:rsid w:val="00A67FD0"/>
    <w:rsid w:val="00B26415"/>
    <w:rsid w:val="00B70FA5"/>
    <w:rsid w:val="00BC182B"/>
    <w:rsid w:val="00C15E6C"/>
    <w:rsid w:val="00C16E4F"/>
    <w:rsid w:val="00C439D6"/>
    <w:rsid w:val="00D204F8"/>
    <w:rsid w:val="00DA44EB"/>
    <w:rsid w:val="00E04E8C"/>
    <w:rsid w:val="00EE167D"/>
    <w:rsid w:val="00F3169F"/>
    <w:rsid w:val="00F3494A"/>
    <w:rsid w:val="00F57EAC"/>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7502C"/>
  <w15:docId w15:val="{B154B1CC-853E-4635-A27A-C6D4D10A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B70FA5"/>
    <w:rPr>
      <w:color w:val="0563C1" w:themeColor="hyperlink"/>
      <w:u w:val="single"/>
    </w:rPr>
  </w:style>
  <w:style w:type="character" w:styleId="FollowedHyperlink">
    <w:name w:val="FollowedHyperlink"/>
    <w:basedOn w:val="DefaultParagraphFont"/>
    <w:uiPriority w:val="99"/>
    <w:semiHidden/>
    <w:unhideWhenUsed/>
    <w:rsid w:val="00F349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houghtfullearning.com/products/write-a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4</cp:revision>
  <dcterms:created xsi:type="dcterms:W3CDTF">2016-09-08T14:51:00Z</dcterms:created>
  <dcterms:modified xsi:type="dcterms:W3CDTF">2016-09-08T16:55:00Z</dcterms:modified>
</cp:coreProperties>
</file>