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2DE88E" w14:textId="77777777" w:rsidR="00FE3BD1" w:rsidRPr="00625485" w:rsidRDefault="00CC0795" w:rsidP="00FE3BD1">
      <w:pPr>
        <w:rPr>
          <w:rFonts w:ascii="Arial" w:hAnsi="Arial" w:cs="Arial"/>
          <w:b/>
          <w:sz w:val="48"/>
          <w:szCs w:val="48"/>
        </w:rPr>
      </w:pPr>
      <w:r w:rsidRPr="00625485">
        <w:rPr>
          <w:rFonts w:ascii="Arial" w:hAnsi="Arial" w:cs="Arial"/>
          <w:b/>
          <w:sz w:val="48"/>
          <w:szCs w:val="48"/>
        </w:rPr>
        <w:t>Narrative</w:t>
      </w:r>
      <w:r w:rsidR="00FE3BD1" w:rsidRPr="00625485">
        <w:rPr>
          <w:rFonts w:ascii="Arial" w:hAnsi="Arial" w:cs="Arial"/>
          <w:b/>
          <w:sz w:val="48"/>
          <w:szCs w:val="48"/>
        </w:rPr>
        <w:t xml:space="preserve"> 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94"/>
        <w:gridCol w:w="2939"/>
        <w:gridCol w:w="981"/>
        <w:gridCol w:w="4462"/>
      </w:tblGrid>
      <w:tr w:rsidR="00611E0D" w:rsidRPr="001935BC" w14:paraId="2F93F7DF" w14:textId="77777777" w:rsidTr="00552E4B">
        <w:tc>
          <w:tcPr>
            <w:tcW w:w="1075" w:type="dxa"/>
          </w:tcPr>
          <w:p w14:paraId="2F3F81A1" w14:textId="77777777" w:rsidR="00611E0D" w:rsidRPr="00A93C1A" w:rsidRDefault="00611E0D" w:rsidP="00552E4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93C1A">
              <w:rPr>
                <w:rFonts w:ascii="Arial" w:hAnsi="Arial" w:cs="Arial"/>
                <w:b/>
                <w:sz w:val="32"/>
                <w:szCs w:val="32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325CC280" w14:textId="77777777" w:rsidR="00611E0D" w:rsidRPr="00A93C1A" w:rsidRDefault="00611E0D" w:rsidP="00552E4B">
            <w:pPr>
              <w:rPr>
                <w:rFonts w:ascii="Arial" w:hAnsi="Arial" w:cs="Arial"/>
                <w:sz w:val="32"/>
                <w:szCs w:val="32"/>
              </w:rPr>
            </w:pPr>
            <w:r w:rsidRPr="00A93C1A"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</w:tc>
        <w:tc>
          <w:tcPr>
            <w:tcW w:w="810" w:type="dxa"/>
          </w:tcPr>
          <w:p w14:paraId="2B9E6724" w14:textId="77777777" w:rsidR="00611E0D" w:rsidRPr="00A93C1A" w:rsidRDefault="00611E0D" w:rsidP="00552E4B">
            <w:pPr>
              <w:rPr>
                <w:rFonts w:ascii="Arial" w:hAnsi="Arial" w:cs="Arial"/>
                <w:b/>
                <w:sz w:val="32"/>
                <w:szCs w:val="32"/>
              </w:rPr>
            </w:pPr>
            <w:r w:rsidRPr="00A93C1A">
              <w:rPr>
                <w:rFonts w:ascii="Arial" w:hAnsi="Arial" w:cs="Arial"/>
                <w:b/>
                <w:sz w:val="32"/>
                <w:szCs w:val="32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76E7A438" w14:textId="68BE8A8C" w:rsidR="00611E0D" w:rsidRPr="00A93C1A" w:rsidRDefault="00295EB7" w:rsidP="00552E4B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Keeping the Dressing</w:t>
            </w:r>
          </w:p>
        </w:tc>
      </w:tr>
    </w:tbl>
    <w:p w14:paraId="5A9905D8" w14:textId="77777777" w:rsidR="00611E0D" w:rsidRPr="002B5FDC" w:rsidRDefault="00611E0D" w:rsidP="00611E0D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F158A9F" wp14:editId="5873D12C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B821586" w14:textId="77777777" w:rsidR="00611E0D" w:rsidRPr="007B4EE5" w:rsidRDefault="00611E0D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:rsidRPr="00A93C1A" w14:paraId="10B13332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880784B" w14:textId="3C1C7776" w:rsidR="009E254B" w:rsidRPr="00625485" w:rsidRDefault="00295EB7" w:rsidP="007F0617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43939B14" w14:textId="4F5D6C2C" w:rsidR="009E254B" w:rsidRPr="00625485" w:rsidRDefault="002919B7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625485">
              <w:rPr>
                <w:rFonts w:ascii="Arial" w:hAnsi="Arial" w:cs="Arial"/>
                <w:b/>
                <w:sz w:val="36"/>
                <w:szCs w:val="36"/>
              </w:rPr>
              <w:t>Structure</w:t>
            </w:r>
          </w:p>
        </w:tc>
      </w:tr>
      <w:tr w:rsidR="00F57EAC" w:rsidRPr="00A93C1A" w14:paraId="5193E1EA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5EB300" w14:textId="77777777" w:rsidR="00625485" w:rsidRPr="00EE167D" w:rsidRDefault="00625485" w:rsidP="0062548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32"/>
                <w:szCs w:val="32"/>
              </w:rPr>
            </w:pPr>
            <w:r w:rsidRPr="00EE167D">
              <w:rPr>
                <w:rFonts w:ascii="Arial" w:hAnsi="Arial" w:cs="Arial"/>
                <w:sz w:val="32"/>
                <w:szCs w:val="32"/>
              </w:rPr>
              <w:t xml:space="preserve">The writing </w:t>
            </w:r>
            <w:r>
              <w:rPr>
                <w:rFonts w:ascii="Arial" w:hAnsi="Arial" w:cs="Arial"/>
                <w:sz w:val="32"/>
                <w:szCs w:val="32"/>
              </w:rPr>
              <w:t>has</w:t>
            </w:r>
            <w:r w:rsidRPr="00EE167D">
              <w:rPr>
                <w:rFonts w:ascii="Arial" w:hAnsi="Arial" w:cs="Arial"/>
                <w:sz w:val="32"/>
                <w:szCs w:val="32"/>
              </w:rPr>
              <w:t xml:space="preserve"> a beginning, a middle, and an ending. </w:t>
            </w:r>
          </w:p>
          <w:p w14:paraId="75F84C4B" w14:textId="5B4EF487" w:rsidR="00A93C1A" w:rsidRPr="00A93C1A" w:rsidRDefault="00625485" w:rsidP="00625485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8"/>
                <w:szCs w:val="28"/>
              </w:rPr>
            </w:pPr>
            <w:r w:rsidRPr="00EE167D">
              <w:rPr>
                <w:rFonts w:ascii="Arial" w:hAnsi="Arial" w:cs="Arial"/>
                <w:sz w:val="32"/>
                <w:szCs w:val="32"/>
              </w:rPr>
              <w:t xml:space="preserve">The </w:t>
            </w:r>
            <w:r>
              <w:rPr>
                <w:rFonts w:ascii="Arial" w:hAnsi="Arial" w:cs="Arial"/>
                <w:sz w:val="32"/>
                <w:szCs w:val="32"/>
              </w:rPr>
              <w:t>order of events makes sense</w:t>
            </w:r>
            <w:r w:rsidRPr="00EE167D">
              <w:rPr>
                <w:rFonts w:ascii="Arial" w:hAnsi="Arial" w:cs="Arial"/>
                <w:sz w:val="32"/>
                <w:szCs w:val="32"/>
              </w:rPr>
              <w:t>.</w:t>
            </w:r>
          </w:p>
        </w:tc>
      </w:tr>
      <w:tr w:rsidR="009E254B" w:rsidRPr="00A93C1A" w14:paraId="6B3A40E6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14EB3D6" w14:textId="77777777" w:rsidR="009E254B" w:rsidRPr="00625485" w:rsidRDefault="009E254B" w:rsidP="00FE3BD1">
            <w:pPr>
              <w:rPr>
                <w:rFonts w:ascii="Arial" w:hAnsi="Arial" w:cs="Arial"/>
                <w:sz w:val="36"/>
                <w:szCs w:val="36"/>
              </w:rPr>
            </w:pPr>
          </w:p>
          <w:p w14:paraId="3355ECD0" w14:textId="790BF1CF" w:rsidR="007F0617" w:rsidRPr="00625485" w:rsidRDefault="00295EB7" w:rsidP="007F0617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4</w:t>
            </w:r>
            <w:bookmarkStart w:id="0" w:name="_GoBack"/>
            <w:bookmarkEnd w:id="0"/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26AB9C3" w14:textId="77777777" w:rsidR="00F3169F" w:rsidRPr="00625485" w:rsidRDefault="00F3169F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</w:p>
          <w:p w14:paraId="53652B48" w14:textId="33293188" w:rsidR="009E254B" w:rsidRPr="00625485" w:rsidRDefault="002919B7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625485">
              <w:rPr>
                <w:rFonts w:ascii="Arial" w:hAnsi="Arial" w:cs="Arial"/>
                <w:b/>
                <w:sz w:val="36"/>
                <w:szCs w:val="36"/>
              </w:rPr>
              <w:t>Ideas</w:t>
            </w:r>
          </w:p>
        </w:tc>
      </w:tr>
      <w:tr w:rsidR="00F3169F" w:rsidRPr="00A93C1A" w14:paraId="0C6CA3B1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A83F97" w14:textId="10FADF88" w:rsidR="00A93C1A" w:rsidRPr="00625485" w:rsidRDefault="00625485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The narrative focuses on a personal experience</w:t>
            </w:r>
            <w:r w:rsidR="00A93C1A" w:rsidRPr="00625485">
              <w:rPr>
                <w:rFonts w:ascii="Arial" w:hAnsi="Arial" w:cs="Arial"/>
                <w:sz w:val="32"/>
                <w:szCs w:val="32"/>
              </w:rPr>
              <w:t xml:space="preserve">. </w:t>
            </w:r>
          </w:p>
          <w:p w14:paraId="75094D85" w14:textId="47B48FC8" w:rsidR="00CC0795" w:rsidRPr="00625485" w:rsidRDefault="00625485" w:rsidP="00F57080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The writer</w:t>
            </w:r>
            <w:r w:rsidR="00A93C1A" w:rsidRPr="00625485">
              <w:rPr>
                <w:rFonts w:ascii="Arial" w:hAnsi="Arial" w:cs="Arial"/>
                <w:sz w:val="32"/>
                <w:szCs w:val="32"/>
              </w:rPr>
              <w:t xml:space="preserve"> describe</w:t>
            </w:r>
            <w:r>
              <w:rPr>
                <w:rFonts w:ascii="Arial" w:hAnsi="Arial" w:cs="Arial"/>
                <w:sz w:val="32"/>
                <w:szCs w:val="32"/>
              </w:rPr>
              <w:t>s</w:t>
            </w:r>
            <w:r w:rsidR="00A93C1A" w:rsidRPr="00625485">
              <w:rPr>
                <w:rFonts w:ascii="Arial" w:hAnsi="Arial" w:cs="Arial"/>
                <w:sz w:val="32"/>
                <w:szCs w:val="32"/>
              </w:rPr>
              <w:t xml:space="preserve"> </w:t>
            </w:r>
            <w:r>
              <w:rPr>
                <w:rFonts w:ascii="Arial" w:hAnsi="Arial" w:cs="Arial"/>
                <w:sz w:val="32"/>
                <w:szCs w:val="32"/>
              </w:rPr>
              <w:t>how things look, sound, smell, taste, and feel</w:t>
            </w:r>
            <w:r w:rsidR="00CC0795" w:rsidRPr="00625485">
              <w:rPr>
                <w:rFonts w:ascii="Arial" w:hAnsi="Arial" w:cs="Arial"/>
                <w:sz w:val="32"/>
                <w:szCs w:val="32"/>
              </w:rPr>
              <w:t>.</w:t>
            </w:r>
          </w:p>
          <w:p w14:paraId="23B63ED6" w14:textId="77777777" w:rsidR="00625485" w:rsidRPr="00EE167D" w:rsidRDefault="00625485" w:rsidP="0062548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S</w:t>
            </w:r>
            <w:r w:rsidRPr="00EE167D">
              <w:rPr>
                <w:rFonts w:ascii="Arial" w:hAnsi="Arial" w:cs="Arial"/>
                <w:sz w:val="32"/>
                <w:szCs w:val="32"/>
              </w:rPr>
              <w:t xml:space="preserve">entences </w:t>
            </w:r>
            <w:r>
              <w:rPr>
                <w:rFonts w:ascii="Arial" w:hAnsi="Arial" w:cs="Arial"/>
                <w:sz w:val="32"/>
                <w:szCs w:val="32"/>
              </w:rPr>
              <w:t>are easy to read.</w:t>
            </w:r>
            <w:r w:rsidRPr="00EE167D">
              <w:rPr>
                <w:rFonts w:ascii="Arial" w:hAnsi="Arial" w:cs="Arial"/>
                <w:sz w:val="32"/>
                <w:szCs w:val="32"/>
              </w:rPr>
              <w:t xml:space="preserve">  </w:t>
            </w:r>
          </w:p>
          <w:p w14:paraId="00EFD936" w14:textId="35E33B25" w:rsidR="00A93C1A" w:rsidRPr="00A93C1A" w:rsidRDefault="00625485" w:rsidP="0062548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32"/>
                <w:szCs w:val="32"/>
              </w:rPr>
              <w:t>Strong verbs make the action come alive.</w:t>
            </w:r>
          </w:p>
        </w:tc>
      </w:tr>
      <w:tr w:rsidR="00F57EAC" w:rsidRPr="00A93C1A" w14:paraId="3A443FC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07F9D44" w14:textId="77777777" w:rsidR="00F57EAC" w:rsidRPr="00625485" w:rsidRDefault="00F57EAC" w:rsidP="00FE3BD1">
            <w:pPr>
              <w:rPr>
                <w:rFonts w:ascii="Arial" w:hAnsi="Arial" w:cs="Arial"/>
                <w:sz w:val="36"/>
                <w:szCs w:val="36"/>
              </w:rPr>
            </w:pPr>
          </w:p>
          <w:p w14:paraId="3AC0E982" w14:textId="5951FBB0" w:rsidR="007F0617" w:rsidRPr="00625485" w:rsidRDefault="00295EB7" w:rsidP="00912DDA">
            <w:pPr>
              <w:jc w:val="center"/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hAnsi="Arial" w:cs="Arial"/>
                <w:sz w:val="36"/>
                <w:szCs w:val="36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15CAF5B9" w14:textId="77777777" w:rsidR="00F3169F" w:rsidRPr="00625485" w:rsidRDefault="00F3169F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</w:p>
          <w:p w14:paraId="264182D0" w14:textId="4D284C49" w:rsidR="00F57EAC" w:rsidRPr="00625485" w:rsidRDefault="00F57EAC" w:rsidP="00FE3BD1">
            <w:pPr>
              <w:rPr>
                <w:rFonts w:ascii="Arial" w:hAnsi="Arial" w:cs="Arial"/>
                <w:b/>
                <w:sz w:val="36"/>
                <w:szCs w:val="36"/>
              </w:rPr>
            </w:pPr>
            <w:r w:rsidRPr="00625485">
              <w:rPr>
                <w:rFonts w:ascii="Arial" w:hAnsi="Arial" w:cs="Arial"/>
                <w:b/>
                <w:sz w:val="36"/>
                <w:szCs w:val="36"/>
              </w:rPr>
              <w:t>Co</w:t>
            </w:r>
            <w:r w:rsidR="00363E58">
              <w:rPr>
                <w:rFonts w:ascii="Arial" w:hAnsi="Arial" w:cs="Arial"/>
                <w:b/>
                <w:sz w:val="36"/>
                <w:szCs w:val="36"/>
              </w:rPr>
              <w:t>rrectness</w:t>
            </w:r>
          </w:p>
        </w:tc>
      </w:tr>
      <w:tr w:rsidR="00F3169F" w:rsidRPr="00A93C1A" w14:paraId="716D819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398A2B" w14:textId="77777777" w:rsidR="00625485" w:rsidRPr="00224662" w:rsidRDefault="00625485" w:rsidP="0062548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 capital letter begins each sentence and name.</w:t>
            </w:r>
          </w:p>
          <w:p w14:paraId="7D7645E5" w14:textId="77777777" w:rsidR="00625485" w:rsidRPr="00224662" w:rsidRDefault="00625485" w:rsidP="0062548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32"/>
                <w:szCs w:val="32"/>
              </w:rPr>
              <w:t>Sentences end with correct punctuation.</w:t>
            </w:r>
          </w:p>
          <w:p w14:paraId="70727132" w14:textId="3D645DD3" w:rsidR="00A93C1A" w:rsidRPr="00A93C1A" w:rsidRDefault="00625485" w:rsidP="00625485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32"/>
                <w:szCs w:val="32"/>
              </w:rPr>
              <w:t>Common words have correct spelling.</w:t>
            </w:r>
            <w:r w:rsidRPr="00C15E6C">
              <w:rPr>
                <w:rFonts w:ascii="Arial" w:hAnsi="Arial" w:cs="Arial"/>
                <w:sz w:val="28"/>
                <w:szCs w:val="28"/>
              </w:rPr>
              <w:t xml:space="preserve">  </w:t>
            </w:r>
          </w:p>
        </w:tc>
      </w:tr>
    </w:tbl>
    <w:p w14:paraId="1112B7B6" w14:textId="77777777" w:rsidR="009E254B" w:rsidRPr="00A93C1A" w:rsidRDefault="009E254B" w:rsidP="00FE3BD1">
      <w:pPr>
        <w:rPr>
          <w:rFonts w:ascii="Arial" w:hAnsi="Arial" w:cs="Arial"/>
          <w:sz w:val="28"/>
          <w:szCs w:val="28"/>
        </w:rPr>
      </w:pPr>
    </w:p>
    <w:p w14:paraId="41E3E396" w14:textId="7B50797F" w:rsidR="00625485" w:rsidRDefault="001625C7" w:rsidP="00FE3BD1">
      <w:pPr>
        <w:rPr>
          <w:rFonts w:ascii="Arial" w:hAnsi="Arial" w:cs="Arial"/>
          <w:sz w:val="32"/>
          <w:szCs w:val="32"/>
        </w:rPr>
      </w:pPr>
      <w:r w:rsidRPr="00625485">
        <w:rPr>
          <w:rFonts w:ascii="Arial" w:hAnsi="Arial" w:cs="Arial"/>
          <w:b/>
          <w:sz w:val="32"/>
          <w:szCs w:val="32"/>
        </w:rPr>
        <w:t>Comments:</w:t>
      </w:r>
      <w:r w:rsidRPr="00625485">
        <w:rPr>
          <w:rFonts w:ascii="Arial" w:hAnsi="Arial" w:cs="Arial"/>
          <w:sz w:val="32"/>
          <w:szCs w:val="32"/>
        </w:rPr>
        <w:t xml:space="preserve"> </w:t>
      </w:r>
      <w:r w:rsidR="00295EB7">
        <w:rPr>
          <w:rFonts w:ascii="Arial" w:hAnsi="Arial" w:cs="Arial"/>
          <w:sz w:val="32"/>
          <w:szCs w:val="32"/>
        </w:rPr>
        <w:t>This narrative shares a memorable experience with good structure, interesting details, and doses of humor. It is free of errors, and has a smooth, natural flow. Nice job!</w:t>
      </w:r>
    </w:p>
    <w:p w14:paraId="0C44950E" w14:textId="77777777" w:rsidR="00625485" w:rsidRDefault="00625485" w:rsidP="00FE3BD1">
      <w:pPr>
        <w:rPr>
          <w:rFonts w:ascii="Arial" w:hAnsi="Arial" w:cs="Arial"/>
          <w:sz w:val="32"/>
          <w:szCs w:val="32"/>
        </w:rPr>
      </w:pPr>
    </w:p>
    <w:p w14:paraId="161E79D7" w14:textId="5E9EC6FC" w:rsidR="00660E31" w:rsidRPr="00625485" w:rsidRDefault="001625C7" w:rsidP="00FE3BD1">
      <w:pPr>
        <w:rPr>
          <w:rFonts w:ascii="Arial" w:hAnsi="Arial" w:cs="Arial"/>
          <w:sz w:val="32"/>
          <w:szCs w:val="32"/>
        </w:rPr>
      </w:pPr>
      <w:r w:rsidRPr="00625485">
        <w:rPr>
          <w:rFonts w:ascii="Arial" w:hAnsi="Arial" w:cs="Arial"/>
          <w:sz w:val="32"/>
          <w:szCs w:val="32"/>
        </w:rPr>
        <w:t xml:space="preserve">   </w:t>
      </w:r>
    </w:p>
    <w:p w14:paraId="4C7B4490" w14:textId="77777777" w:rsidR="00660E31" w:rsidRPr="00A93C1A" w:rsidRDefault="00660E31" w:rsidP="00FE3BD1">
      <w:pPr>
        <w:rPr>
          <w:rFonts w:ascii="Arial" w:hAnsi="Arial" w:cs="Arial"/>
          <w:sz w:val="28"/>
          <w:szCs w:val="28"/>
        </w:rPr>
      </w:pPr>
    </w:p>
    <w:p w14:paraId="300230C4" w14:textId="5DC13E0D" w:rsidR="00FE3BD1" w:rsidRPr="00A93C1A" w:rsidRDefault="00625485" w:rsidP="00625485">
      <w:pPr>
        <w:rPr>
          <w:sz w:val="28"/>
          <w:szCs w:val="28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7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8" w:history="1">
        <w:r w:rsidRPr="00EE167D">
          <w:rPr>
            <w:rStyle w:val="Hyperlink"/>
            <w:rFonts w:ascii="Arial" w:hAnsi="Arial" w:cs="Arial"/>
            <w:i/>
            <w:sz w:val="24"/>
            <w:szCs w:val="24"/>
          </w:rPr>
          <w:t>Write Away</w:t>
        </w:r>
      </w:hyperlink>
      <w:r>
        <w:t xml:space="preserve"> </w:t>
      </w:r>
    </w:p>
    <w:sectPr w:rsidR="00FE3BD1" w:rsidRPr="00A93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游明朝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1625C7"/>
    <w:rsid w:val="002919B7"/>
    <w:rsid w:val="00295EB7"/>
    <w:rsid w:val="00363E58"/>
    <w:rsid w:val="00500A62"/>
    <w:rsid w:val="00552E4B"/>
    <w:rsid w:val="00595852"/>
    <w:rsid w:val="005E75BA"/>
    <w:rsid w:val="00611E0D"/>
    <w:rsid w:val="00625485"/>
    <w:rsid w:val="00660E31"/>
    <w:rsid w:val="0076754A"/>
    <w:rsid w:val="007B4EE5"/>
    <w:rsid w:val="007F0617"/>
    <w:rsid w:val="00912DDA"/>
    <w:rsid w:val="00932B1B"/>
    <w:rsid w:val="00974E1A"/>
    <w:rsid w:val="009E254B"/>
    <w:rsid w:val="00A67FD0"/>
    <w:rsid w:val="00A93C1A"/>
    <w:rsid w:val="00C71293"/>
    <w:rsid w:val="00CC0795"/>
    <w:rsid w:val="00EE60C2"/>
    <w:rsid w:val="00F3169F"/>
    <w:rsid w:val="00F33D92"/>
    <w:rsid w:val="00F57080"/>
    <w:rsid w:val="00F57EAC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3AB3EE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hyperlink" Target="https://k12.thoughtfullearning.com" TargetMode="External"/><Relationship Id="rId8" Type="http://schemas.openxmlformats.org/officeDocument/2006/relationships/hyperlink" Target="https://k12.thoughtfullearning.com/products/write-away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127</Words>
  <Characters>725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2016-09-09T14:42:00Z</dcterms:created>
  <dcterms:modified xsi:type="dcterms:W3CDTF">2016-09-09T14:42:00Z</dcterms:modified>
</cp:coreProperties>
</file>